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FD72" w14:textId="77777777" w:rsidR="007D3990" w:rsidRPr="00EF440D" w:rsidRDefault="007D3990" w:rsidP="007D3990">
      <w:pPr>
        <w:widowControl w:val="0"/>
        <w:autoSpaceDE w:val="0"/>
        <w:autoSpaceDN w:val="0"/>
        <w:adjustRightInd w:val="0"/>
        <w:spacing w:line="57" w:lineRule="exact"/>
        <w:rPr>
          <w:sz w:val="22"/>
          <w:szCs w:val="22"/>
        </w:rPr>
      </w:pPr>
    </w:p>
    <w:p w14:paraId="50E4E3B7" w14:textId="77777777" w:rsidR="007D3990" w:rsidRPr="00EF440D" w:rsidRDefault="007D3990" w:rsidP="007D3990">
      <w:pPr>
        <w:widowControl w:val="0"/>
        <w:autoSpaceDE w:val="0"/>
        <w:autoSpaceDN w:val="0"/>
        <w:adjustRightInd w:val="0"/>
        <w:spacing w:line="288" w:lineRule="exact"/>
        <w:ind w:left="3600" w:right="3705"/>
        <w:jc w:val="both"/>
        <w:rPr>
          <w:b/>
          <w:sz w:val="22"/>
          <w:szCs w:val="22"/>
        </w:rPr>
      </w:pPr>
      <w:r w:rsidRPr="00EF440D">
        <w:rPr>
          <w:b/>
          <w:sz w:val="22"/>
          <w:szCs w:val="22"/>
        </w:rPr>
        <w:t>ORDINANCE NO. 3366</w:t>
      </w:r>
    </w:p>
    <w:p w14:paraId="7800D37F" w14:textId="77777777" w:rsidR="007D3990" w:rsidRPr="00EF440D" w:rsidRDefault="007D3990" w:rsidP="007D3990">
      <w:pPr>
        <w:widowControl w:val="0"/>
        <w:autoSpaceDE w:val="0"/>
        <w:autoSpaceDN w:val="0"/>
        <w:adjustRightInd w:val="0"/>
        <w:rPr>
          <w:b/>
          <w:sz w:val="22"/>
          <w:szCs w:val="22"/>
        </w:rPr>
        <w:sectPr w:rsidR="007D3990" w:rsidRPr="00EF440D" w:rsidSect="007D3990">
          <w:headerReference w:type="default" r:id="rId7"/>
          <w:footerReference w:type="default" r:id="rId8"/>
          <w:pgSz w:w="12242" w:h="15842"/>
          <w:pgMar w:top="1718" w:right="1197" w:bottom="0" w:left="720" w:header="720" w:footer="430" w:gutter="0"/>
          <w:cols w:space="720"/>
          <w:noEndnote/>
        </w:sectPr>
      </w:pPr>
    </w:p>
    <w:p w14:paraId="52BE9E2E" w14:textId="77777777" w:rsidR="007D3990" w:rsidRPr="00EF440D" w:rsidRDefault="007D3990" w:rsidP="007D3990">
      <w:pPr>
        <w:widowControl w:val="0"/>
        <w:autoSpaceDE w:val="0"/>
        <w:autoSpaceDN w:val="0"/>
        <w:adjustRightInd w:val="0"/>
        <w:spacing w:line="288" w:lineRule="exact"/>
        <w:rPr>
          <w:sz w:val="22"/>
          <w:szCs w:val="22"/>
        </w:rPr>
      </w:pPr>
    </w:p>
    <w:p w14:paraId="75C72C0A" w14:textId="77777777" w:rsidR="007D3990" w:rsidRPr="00EF440D" w:rsidRDefault="007D3990" w:rsidP="007D3990">
      <w:pPr>
        <w:widowControl w:val="0"/>
        <w:autoSpaceDE w:val="0"/>
        <w:autoSpaceDN w:val="0"/>
        <w:adjustRightInd w:val="0"/>
        <w:spacing w:line="240" w:lineRule="exact"/>
        <w:ind w:left="1281" w:right="1435"/>
        <w:jc w:val="both"/>
        <w:rPr>
          <w:b/>
          <w:sz w:val="22"/>
          <w:szCs w:val="22"/>
        </w:rPr>
      </w:pPr>
      <w:r w:rsidRPr="00EF440D">
        <w:rPr>
          <w:b/>
          <w:sz w:val="22"/>
          <w:szCs w:val="22"/>
        </w:rPr>
        <w:t>AN ORDINANCE PROVIDING FOR THE INSTALLATION, MAINTENANCE AND REMOVAL OF STREET TREES WITHIN THE CITY OF PENDLETON, OREGON; REPEALING SECTION 11 OF ORDINANCE NO. 2320; AND DECLARING AN EFFECTIVE DATE AFTER DECEMBER 31, 1986. (As amended by Ordinance No. 3461, 3858, 3901</w:t>
      </w:r>
      <w:r>
        <w:rPr>
          <w:b/>
          <w:sz w:val="22"/>
          <w:szCs w:val="22"/>
        </w:rPr>
        <w:t>, 3957</w:t>
      </w:r>
      <w:r w:rsidRPr="00EF440D">
        <w:rPr>
          <w:b/>
          <w:sz w:val="22"/>
          <w:szCs w:val="22"/>
        </w:rPr>
        <w:t>.)</w:t>
      </w:r>
    </w:p>
    <w:p w14:paraId="74F179F6" w14:textId="77777777" w:rsidR="007D3990" w:rsidRPr="00EF440D" w:rsidRDefault="007D3990" w:rsidP="007D3990">
      <w:pPr>
        <w:widowControl w:val="0"/>
        <w:autoSpaceDE w:val="0"/>
        <w:autoSpaceDN w:val="0"/>
        <w:adjustRightInd w:val="0"/>
        <w:spacing w:line="240" w:lineRule="exact"/>
        <w:ind w:left="1281" w:right="1435"/>
        <w:jc w:val="both"/>
        <w:rPr>
          <w:b/>
          <w:sz w:val="22"/>
          <w:szCs w:val="22"/>
        </w:rPr>
      </w:pPr>
    </w:p>
    <w:p w14:paraId="6EE0B5CB" w14:textId="77777777" w:rsidR="007D3990" w:rsidRPr="00EF440D" w:rsidRDefault="007D3990" w:rsidP="007D3990">
      <w:pPr>
        <w:widowControl w:val="0"/>
        <w:autoSpaceDE w:val="0"/>
        <w:autoSpaceDN w:val="0"/>
        <w:adjustRightInd w:val="0"/>
        <w:spacing w:line="240" w:lineRule="exact"/>
        <w:ind w:left="1281" w:right="1435"/>
        <w:jc w:val="both"/>
        <w:rPr>
          <w:sz w:val="22"/>
          <w:szCs w:val="22"/>
        </w:rPr>
      </w:pPr>
      <w:r w:rsidRPr="00EF440D">
        <w:rPr>
          <w:sz w:val="22"/>
          <w:szCs w:val="22"/>
        </w:rPr>
        <w:t xml:space="preserve">Enacted December 2, 1986; last amended </w:t>
      </w:r>
      <w:r>
        <w:rPr>
          <w:sz w:val="22"/>
          <w:szCs w:val="22"/>
        </w:rPr>
        <w:t>April, 2020</w:t>
      </w:r>
      <w:r w:rsidRPr="00EF440D">
        <w:rPr>
          <w:sz w:val="22"/>
          <w:szCs w:val="22"/>
        </w:rPr>
        <w:t>.</w:t>
      </w:r>
    </w:p>
    <w:p w14:paraId="3DAB2E73" w14:textId="77777777" w:rsidR="007D3990" w:rsidRPr="00EF440D" w:rsidRDefault="007D3990" w:rsidP="007D3990">
      <w:pPr>
        <w:widowControl w:val="0"/>
        <w:autoSpaceDE w:val="0"/>
        <w:autoSpaceDN w:val="0"/>
        <w:adjustRightInd w:val="0"/>
        <w:rPr>
          <w:b/>
          <w:sz w:val="22"/>
          <w:szCs w:val="22"/>
        </w:rPr>
      </w:pPr>
    </w:p>
    <w:p w14:paraId="6B21B56F" w14:textId="77777777" w:rsidR="007D3990" w:rsidRPr="00EF440D" w:rsidRDefault="007D3990" w:rsidP="007D3990">
      <w:pPr>
        <w:widowControl w:val="0"/>
        <w:autoSpaceDE w:val="0"/>
        <w:autoSpaceDN w:val="0"/>
        <w:adjustRightInd w:val="0"/>
        <w:rPr>
          <w:b/>
          <w:sz w:val="22"/>
          <w:szCs w:val="22"/>
        </w:rPr>
        <w:sectPr w:rsidR="007D3990" w:rsidRPr="00EF440D" w:rsidSect="00F50658">
          <w:type w:val="continuous"/>
          <w:pgSz w:w="12242" w:h="15842"/>
          <w:pgMar w:top="1718" w:right="1197" w:bottom="0" w:left="720" w:header="720" w:footer="430" w:gutter="0"/>
          <w:cols w:space="720"/>
          <w:noEndnote/>
        </w:sectPr>
      </w:pPr>
    </w:p>
    <w:p w14:paraId="073A645B" w14:textId="77777777" w:rsidR="007D3990" w:rsidRPr="00EF440D" w:rsidRDefault="007D3990" w:rsidP="007D3990">
      <w:pPr>
        <w:widowControl w:val="0"/>
        <w:autoSpaceDE w:val="0"/>
        <w:autoSpaceDN w:val="0"/>
        <w:adjustRightInd w:val="0"/>
        <w:spacing w:line="240" w:lineRule="exact"/>
        <w:rPr>
          <w:sz w:val="22"/>
          <w:szCs w:val="22"/>
        </w:rPr>
      </w:pPr>
    </w:p>
    <w:p w14:paraId="6628A271" w14:textId="77777777" w:rsidR="007D3990" w:rsidRPr="00EF440D" w:rsidRDefault="007D3990" w:rsidP="007D3990">
      <w:pPr>
        <w:widowControl w:val="0"/>
        <w:autoSpaceDE w:val="0"/>
        <w:autoSpaceDN w:val="0"/>
        <w:adjustRightInd w:val="0"/>
        <w:spacing w:line="235" w:lineRule="exact"/>
        <w:ind w:left="715" w:right="65"/>
        <w:jc w:val="both"/>
        <w:rPr>
          <w:sz w:val="22"/>
          <w:szCs w:val="22"/>
        </w:rPr>
      </w:pPr>
      <w:r w:rsidRPr="00EF440D">
        <w:rPr>
          <w:b/>
          <w:sz w:val="22"/>
          <w:szCs w:val="22"/>
        </w:rPr>
        <w:t xml:space="preserve">CITY OF PENDLETON ORDAINS AS </w:t>
      </w:r>
      <w:r>
        <w:rPr>
          <w:b/>
          <w:sz w:val="22"/>
          <w:szCs w:val="22"/>
        </w:rPr>
        <w:t>F</w:t>
      </w:r>
      <w:r w:rsidRPr="00EF440D">
        <w:rPr>
          <w:b/>
          <w:sz w:val="22"/>
          <w:szCs w:val="22"/>
        </w:rPr>
        <w:t>OLLOWS</w:t>
      </w:r>
      <w:r w:rsidRPr="00EF440D">
        <w:rPr>
          <w:sz w:val="22"/>
          <w:szCs w:val="22"/>
        </w:rPr>
        <w:t>:</w:t>
      </w:r>
    </w:p>
    <w:p w14:paraId="3FECA969" w14:textId="77777777" w:rsidR="007D3990" w:rsidRPr="00EF440D" w:rsidRDefault="007D3990" w:rsidP="007D3990">
      <w:pPr>
        <w:widowControl w:val="0"/>
        <w:autoSpaceDE w:val="0"/>
        <w:autoSpaceDN w:val="0"/>
        <w:adjustRightInd w:val="0"/>
        <w:rPr>
          <w:sz w:val="22"/>
          <w:szCs w:val="22"/>
        </w:rPr>
        <w:sectPr w:rsidR="007D3990" w:rsidRPr="00EF440D" w:rsidSect="00F50658">
          <w:type w:val="continuous"/>
          <w:pgSz w:w="12242" w:h="15842"/>
          <w:pgMar w:top="1718" w:right="1197" w:bottom="0" w:left="720" w:header="720" w:footer="430" w:gutter="0"/>
          <w:cols w:space="720"/>
          <w:noEndnote/>
        </w:sectPr>
      </w:pPr>
    </w:p>
    <w:p w14:paraId="752BEB3F" w14:textId="77777777" w:rsidR="007D3990" w:rsidRPr="00EF440D" w:rsidRDefault="007D3990" w:rsidP="007D3990">
      <w:pPr>
        <w:widowControl w:val="0"/>
        <w:autoSpaceDE w:val="0"/>
        <w:autoSpaceDN w:val="0"/>
        <w:adjustRightInd w:val="0"/>
        <w:spacing w:line="225" w:lineRule="exact"/>
        <w:rPr>
          <w:sz w:val="22"/>
          <w:szCs w:val="22"/>
        </w:rPr>
      </w:pPr>
    </w:p>
    <w:p w14:paraId="30ECC261" w14:textId="77777777" w:rsidR="007D3990" w:rsidRPr="00EF440D" w:rsidRDefault="007D3990" w:rsidP="007D3990">
      <w:pPr>
        <w:widowControl w:val="0"/>
        <w:autoSpaceDE w:val="0"/>
        <w:autoSpaceDN w:val="0"/>
        <w:adjustRightInd w:val="0"/>
        <w:spacing w:line="268" w:lineRule="exact"/>
        <w:ind w:left="630" w:right="52"/>
        <w:jc w:val="both"/>
        <w:rPr>
          <w:sz w:val="22"/>
          <w:szCs w:val="22"/>
        </w:rPr>
      </w:pPr>
      <w:r w:rsidRPr="00EF440D">
        <w:rPr>
          <w:b/>
          <w:sz w:val="22"/>
          <w:szCs w:val="22"/>
        </w:rPr>
        <w:t>WHEREAS</w:t>
      </w:r>
      <w:r w:rsidRPr="00EF440D">
        <w:rPr>
          <w:sz w:val="22"/>
          <w:szCs w:val="22"/>
        </w:rPr>
        <w:t>, the City of Pendleton wishes to encourage the planting of street trees for the beautification of the community; and</w:t>
      </w:r>
    </w:p>
    <w:p w14:paraId="05E9CBB3" w14:textId="77777777" w:rsidR="007D3990" w:rsidRPr="00EF440D" w:rsidRDefault="007D3990" w:rsidP="007D3990">
      <w:pPr>
        <w:widowControl w:val="0"/>
        <w:autoSpaceDE w:val="0"/>
        <w:autoSpaceDN w:val="0"/>
        <w:adjustRightInd w:val="0"/>
        <w:ind w:left="630"/>
        <w:jc w:val="both"/>
        <w:rPr>
          <w:sz w:val="22"/>
          <w:szCs w:val="22"/>
        </w:rPr>
        <w:sectPr w:rsidR="007D3990" w:rsidRPr="00EF440D" w:rsidSect="00F50658">
          <w:type w:val="continuous"/>
          <w:pgSz w:w="12242" w:h="15842"/>
          <w:pgMar w:top="1718" w:right="1197" w:bottom="0" w:left="720" w:header="720" w:footer="430" w:gutter="0"/>
          <w:cols w:space="720"/>
          <w:noEndnote/>
        </w:sectPr>
      </w:pPr>
    </w:p>
    <w:p w14:paraId="753837F0" w14:textId="77777777" w:rsidR="007D3990" w:rsidRPr="00EF440D" w:rsidRDefault="007D3990" w:rsidP="007D3990">
      <w:pPr>
        <w:widowControl w:val="0"/>
        <w:autoSpaceDE w:val="0"/>
        <w:autoSpaceDN w:val="0"/>
        <w:adjustRightInd w:val="0"/>
        <w:spacing w:line="187" w:lineRule="exact"/>
        <w:ind w:left="630"/>
        <w:jc w:val="both"/>
        <w:rPr>
          <w:sz w:val="22"/>
          <w:szCs w:val="22"/>
        </w:rPr>
      </w:pPr>
    </w:p>
    <w:p w14:paraId="08C6EEF2" w14:textId="77777777" w:rsidR="007D3990" w:rsidRPr="00EF440D" w:rsidRDefault="007D3990" w:rsidP="007D3990">
      <w:pPr>
        <w:widowControl w:val="0"/>
        <w:autoSpaceDE w:val="0"/>
        <w:autoSpaceDN w:val="0"/>
        <w:adjustRightInd w:val="0"/>
        <w:spacing w:line="259" w:lineRule="exact"/>
        <w:ind w:left="630" w:right="57"/>
        <w:jc w:val="both"/>
        <w:rPr>
          <w:sz w:val="22"/>
          <w:szCs w:val="22"/>
        </w:rPr>
      </w:pPr>
      <w:r w:rsidRPr="00EF440D">
        <w:rPr>
          <w:b/>
          <w:sz w:val="22"/>
          <w:szCs w:val="22"/>
        </w:rPr>
        <w:t>WHEREAS</w:t>
      </w:r>
      <w:r w:rsidRPr="00EF440D">
        <w:rPr>
          <w:sz w:val="22"/>
          <w:szCs w:val="22"/>
        </w:rPr>
        <w:t>, the provision of street trees is desirable to enhance Pendleton environmentally, aesthetically and psychologically; and</w:t>
      </w:r>
    </w:p>
    <w:p w14:paraId="52C97E06" w14:textId="77777777" w:rsidR="007D3990" w:rsidRPr="00EF440D" w:rsidRDefault="007D3990" w:rsidP="007D3990">
      <w:pPr>
        <w:widowControl w:val="0"/>
        <w:autoSpaceDE w:val="0"/>
        <w:autoSpaceDN w:val="0"/>
        <w:adjustRightInd w:val="0"/>
        <w:ind w:left="630"/>
        <w:jc w:val="both"/>
        <w:rPr>
          <w:sz w:val="22"/>
          <w:szCs w:val="22"/>
        </w:rPr>
        <w:sectPr w:rsidR="007D3990" w:rsidRPr="00EF440D" w:rsidSect="00F50658">
          <w:type w:val="continuous"/>
          <w:pgSz w:w="12242" w:h="15842"/>
          <w:pgMar w:top="1718" w:right="1197" w:bottom="0" w:left="720" w:header="720" w:footer="430" w:gutter="0"/>
          <w:cols w:space="720"/>
          <w:noEndnote/>
        </w:sectPr>
      </w:pPr>
    </w:p>
    <w:p w14:paraId="16F48A4B" w14:textId="77777777" w:rsidR="007D3990" w:rsidRPr="00EF440D" w:rsidRDefault="007D3990" w:rsidP="007D3990">
      <w:pPr>
        <w:widowControl w:val="0"/>
        <w:autoSpaceDE w:val="0"/>
        <w:autoSpaceDN w:val="0"/>
        <w:adjustRightInd w:val="0"/>
        <w:spacing w:line="211" w:lineRule="exact"/>
        <w:ind w:left="630"/>
        <w:jc w:val="both"/>
        <w:rPr>
          <w:sz w:val="22"/>
          <w:szCs w:val="22"/>
        </w:rPr>
      </w:pPr>
    </w:p>
    <w:p w14:paraId="3E6A181E" w14:textId="77777777" w:rsidR="007D3990" w:rsidRPr="00EF440D" w:rsidRDefault="007D3990" w:rsidP="007D3990">
      <w:pPr>
        <w:widowControl w:val="0"/>
        <w:autoSpaceDE w:val="0"/>
        <w:autoSpaceDN w:val="0"/>
        <w:adjustRightInd w:val="0"/>
        <w:spacing w:line="249" w:lineRule="exact"/>
        <w:ind w:left="630" w:right="57"/>
        <w:jc w:val="both"/>
        <w:rPr>
          <w:sz w:val="22"/>
          <w:szCs w:val="22"/>
        </w:rPr>
      </w:pPr>
      <w:r w:rsidRPr="00EF440D">
        <w:rPr>
          <w:b/>
          <w:sz w:val="22"/>
          <w:szCs w:val="22"/>
        </w:rPr>
        <w:t>WHEREAS</w:t>
      </w:r>
      <w:r w:rsidRPr="00EF440D">
        <w:rPr>
          <w:sz w:val="22"/>
          <w:szCs w:val="22"/>
        </w:rPr>
        <w:t>, Pendleton's Comprehensive Plan policies encourage the installation of additional trees and landscaping throughout the City; and,</w:t>
      </w:r>
    </w:p>
    <w:p w14:paraId="072C0B92" w14:textId="77777777" w:rsidR="007D3990" w:rsidRPr="00EF440D" w:rsidRDefault="007D3990" w:rsidP="007D3990">
      <w:pPr>
        <w:widowControl w:val="0"/>
        <w:autoSpaceDE w:val="0"/>
        <w:autoSpaceDN w:val="0"/>
        <w:adjustRightInd w:val="0"/>
        <w:ind w:left="630"/>
        <w:jc w:val="both"/>
        <w:rPr>
          <w:sz w:val="22"/>
          <w:szCs w:val="22"/>
        </w:rPr>
        <w:sectPr w:rsidR="007D3990" w:rsidRPr="00EF440D" w:rsidSect="00F50658">
          <w:type w:val="continuous"/>
          <w:pgSz w:w="12242" w:h="15842"/>
          <w:pgMar w:top="1718" w:right="1197" w:bottom="0" w:left="720" w:header="720" w:footer="430" w:gutter="0"/>
          <w:cols w:space="720"/>
          <w:noEndnote/>
        </w:sectPr>
      </w:pPr>
    </w:p>
    <w:p w14:paraId="3FC49D41" w14:textId="77777777" w:rsidR="007D3990" w:rsidRPr="00EF440D" w:rsidRDefault="007D3990" w:rsidP="007D3990">
      <w:pPr>
        <w:widowControl w:val="0"/>
        <w:autoSpaceDE w:val="0"/>
        <w:autoSpaceDN w:val="0"/>
        <w:adjustRightInd w:val="0"/>
        <w:spacing w:line="220" w:lineRule="exact"/>
        <w:ind w:left="630"/>
        <w:jc w:val="both"/>
        <w:rPr>
          <w:sz w:val="22"/>
          <w:szCs w:val="22"/>
        </w:rPr>
      </w:pPr>
    </w:p>
    <w:p w14:paraId="74D1AFCF" w14:textId="77777777" w:rsidR="007D3990" w:rsidRPr="00EF440D" w:rsidRDefault="007D3990" w:rsidP="007D3990">
      <w:pPr>
        <w:widowControl w:val="0"/>
        <w:autoSpaceDE w:val="0"/>
        <w:autoSpaceDN w:val="0"/>
        <w:adjustRightInd w:val="0"/>
        <w:spacing w:line="254" w:lineRule="exact"/>
        <w:ind w:left="630" w:right="43"/>
        <w:jc w:val="both"/>
        <w:rPr>
          <w:sz w:val="22"/>
          <w:szCs w:val="22"/>
        </w:rPr>
      </w:pPr>
      <w:r w:rsidRPr="00EF440D">
        <w:rPr>
          <w:b/>
          <w:sz w:val="22"/>
          <w:szCs w:val="22"/>
        </w:rPr>
        <w:t>WHEREAS</w:t>
      </w:r>
      <w:r w:rsidRPr="00EF440D">
        <w:rPr>
          <w:sz w:val="22"/>
          <w:szCs w:val="22"/>
        </w:rPr>
        <w:t>, appropriate guidelines are needed to provide that street trees do not become a nuisance or liability to the residents of Pendleton; and</w:t>
      </w:r>
    </w:p>
    <w:p w14:paraId="2B52994D" w14:textId="77777777" w:rsidR="007D3990" w:rsidRPr="00EF440D" w:rsidRDefault="007D3990" w:rsidP="007D3990">
      <w:pPr>
        <w:widowControl w:val="0"/>
        <w:autoSpaceDE w:val="0"/>
        <w:autoSpaceDN w:val="0"/>
        <w:adjustRightInd w:val="0"/>
        <w:ind w:left="630"/>
        <w:jc w:val="both"/>
        <w:rPr>
          <w:sz w:val="22"/>
          <w:szCs w:val="22"/>
        </w:rPr>
        <w:sectPr w:rsidR="007D3990" w:rsidRPr="00EF440D" w:rsidSect="00F50658">
          <w:type w:val="continuous"/>
          <w:pgSz w:w="12242" w:h="15842"/>
          <w:pgMar w:top="1718" w:right="1197" w:bottom="0" w:left="720" w:header="720" w:footer="430" w:gutter="0"/>
          <w:cols w:space="720"/>
          <w:noEndnote/>
        </w:sectPr>
      </w:pPr>
    </w:p>
    <w:p w14:paraId="1ACFF79E" w14:textId="77777777" w:rsidR="007D3990" w:rsidRPr="00EF440D" w:rsidRDefault="007D3990" w:rsidP="007D3990">
      <w:pPr>
        <w:widowControl w:val="0"/>
        <w:autoSpaceDE w:val="0"/>
        <w:autoSpaceDN w:val="0"/>
        <w:adjustRightInd w:val="0"/>
        <w:spacing w:line="211" w:lineRule="exact"/>
        <w:ind w:left="630"/>
        <w:jc w:val="both"/>
        <w:rPr>
          <w:sz w:val="22"/>
          <w:szCs w:val="22"/>
        </w:rPr>
      </w:pPr>
    </w:p>
    <w:p w14:paraId="375B174E" w14:textId="77777777" w:rsidR="007D3990" w:rsidRPr="00EF440D" w:rsidRDefault="007D3990" w:rsidP="007D3990">
      <w:pPr>
        <w:widowControl w:val="0"/>
        <w:tabs>
          <w:tab w:val="left" w:pos="705"/>
        </w:tabs>
        <w:autoSpaceDE w:val="0"/>
        <w:autoSpaceDN w:val="0"/>
        <w:adjustRightInd w:val="0"/>
        <w:spacing w:line="244" w:lineRule="exact"/>
        <w:ind w:left="630" w:right="33"/>
        <w:jc w:val="both"/>
        <w:rPr>
          <w:sz w:val="22"/>
          <w:szCs w:val="22"/>
        </w:rPr>
      </w:pPr>
      <w:r w:rsidRPr="00EF440D">
        <w:rPr>
          <w:b/>
          <w:sz w:val="22"/>
          <w:szCs w:val="22"/>
        </w:rPr>
        <w:t>WHEREAS</w:t>
      </w:r>
      <w:r w:rsidRPr="00EF440D">
        <w:rPr>
          <w:sz w:val="22"/>
          <w:szCs w:val="22"/>
        </w:rPr>
        <w:t>, ORS Chapter 377 provides for the State of Oregon (Department of Transportation) to regulate, '1 part, trees located in the State's highways, and this Ordinance is intended to be compatible and supplemental here applicable to State law.</w:t>
      </w:r>
    </w:p>
    <w:p w14:paraId="3C99D9F0" w14:textId="77777777" w:rsidR="007D3990" w:rsidRPr="00EF440D" w:rsidRDefault="007D3990" w:rsidP="007D3990">
      <w:pPr>
        <w:widowControl w:val="0"/>
        <w:autoSpaceDE w:val="0"/>
        <w:autoSpaceDN w:val="0"/>
        <w:adjustRightInd w:val="0"/>
        <w:jc w:val="both"/>
        <w:rPr>
          <w:sz w:val="22"/>
          <w:szCs w:val="22"/>
        </w:rPr>
        <w:sectPr w:rsidR="007D3990" w:rsidRPr="00EF440D" w:rsidSect="00F50658">
          <w:type w:val="continuous"/>
          <w:pgSz w:w="12242" w:h="15842"/>
          <w:pgMar w:top="1718" w:right="1197" w:bottom="0" w:left="720" w:header="720" w:footer="430" w:gutter="0"/>
          <w:cols w:space="720"/>
          <w:noEndnote/>
        </w:sectPr>
      </w:pPr>
    </w:p>
    <w:p w14:paraId="754A946A" w14:textId="77777777" w:rsidR="007D3990" w:rsidRPr="00EF440D" w:rsidRDefault="007D3990" w:rsidP="007D3990">
      <w:pPr>
        <w:widowControl w:val="0"/>
        <w:autoSpaceDE w:val="0"/>
        <w:autoSpaceDN w:val="0"/>
        <w:adjustRightInd w:val="0"/>
        <w:spacing w:line="244" w:lineRule="exact"/>
        <w:jc w:val="both"/>
        <w:rPr>
          <w:sz w:val="22"/>
          <w:szCs w:val="22"/>
        </w:rPr>
      </w:pPr>
    </w:p>
    <w:p w14:paraId="492CAA9B" w14:textId="77777777" w:rsidR="007D3990" w:rsidRPr="00EF440D" w:rsidRDefault="007D3990" w:rsidP="007D3990">
      <w:pPr>
        <w:widowControl w:val="0"/>
        <w:autoSpaceDE w:val="0"/>
        <w:autoSpaceDN w:val="0"/>
        <w:adjustRightInd w:val="0"/>
        <w:spacing w:line="249" w:lineRule="exact"/>
        <w:ind w:left="729" w:right="2601"/>
        <w:jc w:val="both"/>
        <w:rPr>
          <w:b/>
          <w:sz w:val="22"/>
          <w:szCs w:val="22"/>
        </w:rPr>
      </w:pPr>
      <w:r w:rsidRPr="00EF440D">
        <w:rPr>
          <w:b/>
          <w:sz w:val="22"/>
          <w:szCs w:val="22"/>
        </w:rPr>
        <w:t>NOW, THEREFORE, THE CITY OF PENDLETON ORDAINS AS FOLLOWS:</w:t>
      </w:r>
    </w:p>
    <w:p w14:paraId="5199DF23" w14:textId="77777777" w:rsidR="007D3990" w:rsidRPr="00EF440D" w:rsidRDefault="007D3990" w:rsidP="007D3990">
      <w:pPr>
        <w:widowControl w:val="0"/>
        <w:autoSpaceDE w:val="0"/>
        <w:autoSpaceDN w:val="0"/>
        <w:adjustRightInd w:val="0"/>
        <w:jc w:val="both"/>
        <w:rPr>
          <w:b/>
          <w:sz w:val="22"/>
          <w:szCs w:val="22"/>
        </w:rPr>
        <w:sectPr w:rsidR="007D3990" w:rsidRPr="00EF440D" w:rsidSect="00F50658">
          <w:type w:val="continuous"/>
          <w:pgSz w:w="12242" w:h="15842"/>
          <w:pgMar w:top="1718" w:right="1197" w:bottom="0" w:left="720" w:header="720" w:footer="430" w:gutter="0"/>
          <w:cols w:space="720"/>
          <w:noEndnote/>
        </w:sectPr>
      </w:pPr>
    </w:p>
    <w:p w14:paraId="171231F6" w14:textId="77777777" w:rsidR="007D3990" w:rsidRPr="00EF440D" w:rsidRDefault="007D3990" w:rsidP="007D3990">
      <w:pPr>
        <w:widowControl w:val="0"/>
        <w:autoSpaceDE w:val="0"/>
        <w:autoSpaceDN w:val="0"/>
        <w:adjustRightInd w:val="0"/>
        <w:spacing w:line="244" w:lineRule="exact"/>
        <w:jc w:val="both"/>
        <w:rPr>
          <w:sz w:val="22"/>
          <w:szCs w:val="22"/>
        </w:rPr>
      </w:pPr>
    </w:p>
    <w:p w14:paraId="30136197" w14:textId="77777777" w:rsidR="007D3990" w:rsidRPr="00EF440D" w:rsidRDefault="007D3990" w:rsidP="007D3990">
      <w:pPr>
        <w:pStyle w:val="NoSpacing"/>
        <w:ind w:firstLine="720"/>
        <w:rPr>
          <w:rFonts w:ascii="Times New Roman" w:hAnsi="Times New Roman"/>
        </w:rPr>
      </w:pPr>
      <w:r w:rsidRPr="00EF440D">
        <w:rPr>
          <w:rFonts w:ascii="Times New Roman" w:hAnsi="Times New Roman"/>
          <w:b/>
          <w:u w:val="single"/>
        </w:rPr>
        <w:t>SECTION 1. Definitions.</w:t>
      </w:r>
      <w:r w:rsidRPr="00EF440D">
        <w:rPr>
          <w:rFonts w:ascii="Times New Roman" w:hAnsi="Times New Roman"/>
        </w:rPr>
        <w:t xml:space="preserve"> </w:t>
      </w:r>
    </w:p>
    <w:p w14:paraId="7293B2AC"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The following words and phrases, when used in this Ordinance, shall have the meanings respectively ascribed to them in this section:</w:t>
      </w:r>
    </w:p>
    <w:p w14:paraId="273A6201" w14:textId="77777777" w:rsidR="007D3990" w:rsidRPr="00EF440D" w:rsidRDefault="007D3990" w:rsidP="007D3990">
      <w:pPr>
        <w:pStyle w:val="NoSpacing"/>
        <w:ind w:left="720" w:firstLine="630"/>
        <w:rPr>
          <w:rFonts w:ascii="Times New Roman" w:hAnsi="Times New Roman"/>
          <w:u w:val="single"/>
        </w:rPr>
      </w:pPr>
    </w:p>
    <w:p w14:paraId="05CE7B09"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u w:val="single"/>
        </w:rPr>
        <w:t>City Manager</w:t>
      </w:r>
      <w:r w:rsidRPr="00EF440D">
        <w:rPr>
          <w:rFonts w:ascii="Times New Roman" w:hAnsi="Times New Roman"/>
        </w:rPr>
        <w:t>.  The Pendleton City Manager or his designee(s).</w:t>
      </w:r>
    </w:p>
    <w:p w14:paraId="5D52C45C" w14:textId="77777777" w:rsidR="007D3990" w:rsidRPr="00EF440D" w:rsidRDefault="007D3990" w:rsidP="007D3990">
      <w:pPr>
        <w:pStyle w:val="NoSpacing"/>
        <w:ind w:left="720" w:firstLine="630"/>
        <w:rPr>
          <w:rFonts w:ascii="Times New Roman" w:hAnsi="Times New Roman"/>
          <w:u w:val="single"/>
        </w:rPr>
      </w:pPr>
    </w:p>
    <w:p w14:paraId="4B43F130"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u w:val="single"/>
        </w:rPr>
        <w:t>City</w:t>
      </w:r>
      <w:r w:rsidRPr="00EF440D">
        <w:rPr>
          <w:rFonts w:ascii="Times New Roman" w:hAnsi="Times New Roman"/>
        </w:rPr>
        <w:t>.  The City of Pendleton, Umatilla County, Oregon.</w:t>
      </w:r>
    </w:p>
    <w:p w14:paraId="08888A45" w14:textId="77777777" w:rsidR="007D3990" w:rsidRPr="00EF440D" w:rsidRDefault="007D3990" w:rsidP="007D3990">
      <w:pPr>
        <w:pStyle w:val="NoSpacing"/>
        <w:ind w:left="720" w:firstLine="630"/>
        <w:rPr>
          <w:rFonts w:ascii="Times New Roman" w:hAnsi="Times New Roman"/>
          <w:u w:val="single"/>
        </w:rPr>
      </w:pPr>
    </w:p>
    <w:p w14:paraId="792D25A5"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u w:val="single"/>
        </w:rPr>
        <w:t>Commercial Tree Service</w:t>
      </w:r>
      <w:r w:rsidRPr="00EF440D">
        <w:rPr>
          <w:rFonts w:ascii="Times New Roman" w:hAnsi="Times New Roman"/>
        </w:rPr>
        <w:t>. Any person(s) engaged in the business or occupation of planting, maintaining, trimming, pruning, topping, treating or removing trees located on public property.</w:t>
      </w:r>
    </w:p>
    <w:p w14:paraId="540A2E11" w14:textId="77777777" w:rsidR="007D3990" w:rsidRPr="00EF440D" w:rsidRDefault="007D3990" w:rsidP="007D3990">
      <w:pPr>
        <w:pStyle w:val="NoSpacing"/>
        <w:ind w:left="720" w:firstLine="630"/>
        <w:rPr>
          <w:rFonts w:ascii="Times New Roman" w:hAnsi="Times New Roman"/>
          <w:u w:val="single"/>
        </w:rPr>
      </w:pPr>
    </w:p>
    <w:p w14:paraId="25961739"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u w:val="single"/>
        </w:rPr>
        <w:t>Park Tree</w:t>
      </w:r>
      <w:r w:rsidRPr="00EF440D">
        <w:rPr>
          <w:rFonts w:ascii="Times New Roman" w:hAnsi="Times New Roman"/>
        </w:rPr>
        <w:t>.  A tree, shrub, bush and all other woody vegetation, or any part thereof, located in individually named public parks  and all areas owned by the City, or areas to which the public has free access as a park.</w:t>
      </w:r>
    </w:p>
    <w:p w14:paraId="0A059F68" w14:textId="77777777" w:rsidR="007D3990" w:rsidRPr="00EF440D" w:rsidRDefault="007D3990" w:rsidP="007D3990">
      <w:pPr>
        <w:pStyle w:val="NoSpacing"/>
        <w:ind w:left="720" w:firstLine="630"/>
        <w:rPr>
          <w:rFonts w:ascii="Times New Roman" w:hAnsi="Times New Roman"/>
          <w:u w:val="single"/>
        </w:rPr>
      </w:pPr>
    </w:p>
    <w:p w14:paraId="14C10704"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u w:val="single"/>
        </w:rPr>
        <w:t>Person</w:t>
      </w:r>
      <w:r w:rsidRPr="00EF440D">
        <w:rPr>
          <w:rFonts w:ascii="Times New Roman" w:hAnsi="Times New Roman"/>
        </w:rPr>
        <w:t>.  Any individual, firm, partnership, association, .corporation, company or organization of any kind.</w:t>
      </w:r>
    </w:p>
    <w:p w14:paraId="4C36DAB3" w14:textId="77777777" w:rsidR="007D3990" w:rsidRPr="00EF440D" w:rsidRDefault="007D3990" w:rsidP="007D3990">
      <w:pPr>
        <w:pStyle w:val="NoSpacing"/>
        <w:ind w:left="720" w:firstLine="630"/>
        <w:rPr>
          <w:rFonts w:ascii="Times New Roman" w:hAnsi="Times New Roman"/>
          <w:u w:val="single"/>
        </w:rPr>
      </w:pPr>
    </w:p>
    <w:p w14:paraId="6F70F258"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u w:val="single"/>
        </w:rPr>
        <w:lastRenderedPageBreak/>
        <w:t>Public Right of Way</w:t>
      </w:r>
      <w:r w:rsidRPr="00EF440D">
        <w:rPr>
          <w:rFonts w:ascii="Times New Roman" w:hAnsi="Times New Roman"/>
        </w:rPr>
        <w:t>.  The area between boundary lines of a street, road, highway, vehicular access way, pedestrian way or bicycle way that is dedicated for use by the public.</w:t>
      </w:r>
      <w:r w:rsidRPr="00EF440D">
        <w:rPr>
          <w:rFonts w:ascii="Times New Roman" w:hAnsi="Times New Roman"/>
        </w:rPr>
        <w:tab/>
      </w:r>
    </w:p>
    <w:p w14:paraId="5B0E1AB2" w14:textId="77777777" w:rsidR="007D3990" w:rsidRPr="00EF440D" w:rsidRDefault="007D3990" w:rsidP="007D3990">
      <w:pPr>
        <w:pStyle w:val="NoSpacing"/>
        <w:ind w:left="720" w:firstLine="630"/>
        <w:rPr>
          <w:rFonts w:ascii="Times New Roman" w:hAnsi="Times New Roman"/>
        </w:rPr>
      </w:pPr>
    </w:p>
    <w:p w14:paraId="4722FAE7" w14:textId="77777777" w:rsidR="007D3990" w:rsidRDefault="007D3990" w:rsidP="007D3990">
      <w:pPr>
        <w:pStyle w:val="NoSpacing"/>
        <w:ind w:left="720" w:firstLine="630"/>
        <w:rPr>
          <w:rFonts w:ascii="Times New Roman" w:hAnsi="Times New Roman"/>
        </w:rPr>
      </w:pPr>
      <w:r w:rsidRPr="00EF440D">
        <w:rPr>
          <w:rFonts w:ascii="Times New Roman" w:hAnsi="Times New Roman"/>
          <w:u w:val="single"/>
        </w:rPr>
        <w:t>Street Tree</w:t>
      </w:r>
      <w:r w:rsidRPr="00EF440D">
        <w:rPr>
          <w:rFonts w:ascii="Times New Roman" w:hAnsi="Times New Roman"/>
        </w:rPr>
        <w:t>. A tree, shrub, bush and all woody vegetation or any part thereof located within a public right of way, or a tree planted on private property with branch(es), limb(s), trunk(s) or any part of the tree extending into the public right of way, with the exception of Olney Cemetery.</w:t>
      </w:r>
    </w:p>
    <w:p w14:paraId="24003A66" w14:textId="77777777" w:rsidR="007D3990" w:rsidRPr="00EF440D" w:rsidRDefault="007D3990" w:rsidP="007D3990">
      <w:pPr>
        <w:pStyle w:val="NoSpacing"/>
        <w:ind w:left="720" w:firstLine="630"/>
        <w:rPr>
          <w:rFonts w:ascii="Times New Roman" w:hAnsi="Times New Roman"/>
        </w:rPr>
      </w:pPr>
    </w:p>
    <w:p w14:paraId="37CD23A9"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u w:val="single"/>
        </w:rPr>
        <w:t>Tree</w:t>
      </w:r>
      <w:r w:rsidRPr="00EF440D">
        <w:rPr>
          <w:rFonts w:ascii="Times New Roman" w:hAnsi="Times New Roman"/>
        </w:rPr>
        <w:t>.  Any self-supporting, woody plant of a species which normally, in this area, grows at maturity to an overall height of a minimum of fifteen (15') feet.</w:t>
      </w:r>
    </w:p>
    <w:p w14:paraId="53DDE49B" w14:textId="77777777" w:rsidR="007D3990" w:rsidRPr="00EF440D" w:rsidRDefault="007D3990" w:rsidP="007D3990">
      <w:pPr>
        <w:pStyle w:val="NoSpacing"/>
        <w:ind w:left="720" w:firstLine="630"/>
        <w:rPr>
          <w:rFonts w:ascii="Times New Roman" w:hAnsi="Times New Roman"/>
          <w:b/>
          <w:u w:val="single"/>
        </w:rPr>
      </w:pPr>
    </w:p>
    <w:p w14:paraId="029802D3" w14:textId="77777777" w:rsidR="007D3990" w:rsidRPr="00EF440D" w:rsidRDefault="007D3990" w:rsidP="007D3990">
      <w:pPr>
        <w:pStyle w:val="NoSpacing"/>
        <w:ind w:firstLine="720"/>
        <w:rPr>
          <w:rFonts w:ascii="Times New Roman" w:hAnsi="Times New Roman"/>
          <w:b/>
          <w:u w:val="single"/>
        </w:rPr>
      </w:pPr>
      <w:r w:rsidRPr="00EF440D">
        <w:rPr>
          <w:rFonts w:ascii="Times New Roman" w:hAnsi="Times New Roman"/>
          <w:b/>
          <w:u w:val="single"/>
        </w:rPr>
        <w:t>SECTION 2.  Creation and Establishment of a City Tree Commission</w:t>
      </w:r>
    </w:p>
    <w:p w14:paraId="1CB11D70"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u w:val="single"/>
        </w:rPr>
        <w:t>A.  Membership</w:t>
      </w:r>
      <w:r w:rsidRPr="00EF440D">
        <w:rPr>
          <w:rFonts w:ascii="Times New Roman" w:hAnsi="Times New Roman"/>
        </w:rPr>
        <w:t>.</w:t>
      </w:r>
    </w:p>
    <w:p w14:paraId="51C321CA" w14:textId="77777777" w:rsidR="007D3990" w:rsidRPr="00EF440D" w:rsidRDefault="007D3990" w:rsidP="007D3990">
      <w:pPr>
        <w:pStyle w:val="NoSpacing"/>
        <w:tabs>
          <w:tab w:val="left" w:pos="0"/>
        </w:tabs>
        <w:ind w:left="720" w:firstLine="630"/>
        <w:rPr>
          <w:rFonts w:ascii="Times New Roman" w:hAnsi="Times New Roman"/>
        </w:rPr>
      </w:pPr>
      <w:r w:rsidRPr="00EF440D">
        <w:rPr>
          <w:rFonts w:ascii="Times New Roman" w:hAnsi="Times New Roman"/>
        </w:rPr>
        <w:t xml:space="preserve">There is hereby created and established a City Tree Advisory Commission for the City of Pendleton, Oregon, which shall consist of seven members. The membership shall include the Parks Director, a representative from the Parks Commission, and five resident citizens with established professional competence in a pertinent discipline, with the following characteristics serving as guidelines: </w:t>
      </w:r>
    </w:p>
    <w:p w14:paraId="45F41388" w14:textId="77777777" w:rsidR="007D3990" w:rsidRPr="00EF440D" w:rsidRDefault="007D3990" w:rsidP="007D3990">
      <w:pPr>
        <w:pStyle w:val="NoSpacing"/>
        <w:numPr>
          <w:ilvl w:val="0"/>
          <w:numId w:val="2"/>
        </w:numPr>
        <w:ind w:left="1710"/>
        <w:rPr>
          <w:rFonts w:ascii="Times New Roman" w:hAnsi="Times New Roman"/>
        </w:rPr>
      </w:pPr>
      <w:r w:rsidRPr="00EF440D">
        <w:rPr>
          <w:rFonts w:ascii="Times New Roman" w:hAnsi="Times New Roman"/>
        </w:rPr>
        <w:t>Two representatives from the fields of arborist, horticulturist, landscape architect/designer, or a member of the academic community with training in the biological or other natural sciences, with a strong preference for one of these to be an arborist;</w:t>
      </w:r>
    </w:p>
    <w:p w14:paraId="3F9E1762" w14:textId="77777777" w:rsidR="007D3990" w:rsidRPr="00EF440D" w:rsidRDefault="007D3990" w:rsidP="007D3990">
      <w:pPr>
        <w:pStyle w:val="NoSpacing"/>
        <w:numPr>
          <w:ilvl w:val="0"/>
          <w:numId w:val="2"/>
        </w:numPr>
        <w:ind w:left="1710"/>
        <w:rPr>
          <w:rFonts w:ascii="Times New Roman" w:hAnsi="Times New Roman"/>
        </w:rPr>
      </w:pPr>
      <w:r w:rsidRPr="00EF440D">
        <w:rPr>
          <w:rFonts w:ascii="Times New Roman" w:hAnsi="Times New Roman"/>
        </w:rPr>
        <w:t>Qualified and interested persons from garden clubs, conservation and beautification organizations;</w:t>
      </w:r>
    </w:p>
    <w:p w14:paraId="2EF3CF50" w14:textId="77777777" w:rsidR="007D3990" w:rsidRPr="00EF440D" w:rsidRDefault="007D3990" w:rsidP="007D3990">
      <w:pPr>
        <w:pStyle w:val="NoSpacing"/>
        <w:numPr>
          <w:ilvl w:val="0"/>
          <w:numId w:val="2"/>
        </w:numPr>
        <w:ind w:left="1710"/>
        <w:rPr>
          <w:rFonts w:ascii="Times New Roman" w:hAnsi="Times New Roman"/>
        </w:rPr>
      </w:pPr>
      <w:r w:rsidRPr="00EF440D">
        <w:rPr>
          <w:rFonts w:ascii="Times New Roman" w:hAnsi="Times New Roman"/>
        </w:rPr>
        <w:t>Members of the public interested in trees as a significant component of Pendleton’s physical and aesthetic environment.</w:t>
      </w:r>
    </w:p>
    <w:p w14:paraId="5A64F931" w14:textId="77777777" w:rsidR="007D3990" w:rsidRPr="00EF440D" w:rsidRDefault="007D3990" w:rsidP="007D3990">
      <w:pPr>
        <w:pStyle w:val="NoSpacing"/>
        <w:numPr>
          <w:ilvl w:val="0"/>
          <w:numId w:val="2"/>
        </w:numPr>
        <w:ind w:left="1710"/>
        <w:rPr>
          <w:rFonts w:ascii="Times New Roman" w:hAnsi="Times New Roman"/>
        </w:rPr>
      </w:pPr>
      <w:r w:rsidRPr="00EF440D">
        <w:rPr>
          <w:rFonts w:ascii="Times New Roman" w:hAnsi="Times New Roman"/>
        </w:rPr>
        <w:t>Members of the Tree Commission shall be appointed by the mayor with the approval of the Council.</w:t>
      </w:r>
    </w:p>
    <w:p w14:paraId="6EB8B16D" w14:textId="77777777" w:rsidR="007D3990" w:rsidRPr="00EF440D" w:rsidRDefault="007D3990" w:rsidP="007D3990">
      <w:pPr>
        <w:pStyle w:val="NoSpacing"/>
        <w:ind w:left="720" w:firstLine="630"/>
        <w:rPr>
          <w:rFonts w:ascii="Times New Roman" w:hAnsi="Times New Roman"/>
          <w:u w:val="single"/>
        </w:rPr>
      </w:pPr>
    </w:p>
    <w:p w14:paraId="3E7BA0A1" w14:textId="77777777" w:rsidR="007D3990" w:rsidRPr="00EF440D" w:rsidRDefault="007D3990" w:rsidP="007D3990">
      <w:pPr>
        <w:pStyle w:val="NoSpacing"/>
        <w:ind w:left="720" w:firstLine="630"/>
        <w:rPr>
          <w:rFonts w:ascii="Times New Roman" w:hAnsi="Times New Roman"/>
          <w:u w:val="single"/>
        </w:rPr>
      </w:pPr>
      <w:r w:rsidRPr="00EF440D">
        <w:rPr>
          <w:rFonts w:ascii="Times New Roman" w:hAnsi="Times New Roman"/>
          <w:u w:val="single"/>
        </w:rPr>
        <w:t>B.  Term of Office.</w:t>
      </w:r>
    </w:p>
    <w:p w14:paraId="27CE080C"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The term of the seven persons to be appointed by the mayor shall be three years except that the term of two of the members appointed to the first Commission shall be for only one year and the term of two members of the first Commission shall be for two years.  In the event that a vacancy shall occur during the term of any member, a successor shall be appointed for the unexpired portion of the term.</w:t>
      </w:r>
    </w:p>
    <w:p w14:paraId="261779BF" w14:textId="77777777" w:rsidR="007D3990" w:rsidRPr="00EF440D" w:rsidRDefault="007D3990" w:rsidP="007D3990">
      <w:pPr>
        <w:pStyle w:val="NoSpacing"/>
        <w:ind w:left="720" w:firstLine="630"/>
        <w:rPr>
          <w:rFonts w:ascii="Times New Roman" w:hAnsi="Times New Roman"/>
          <w:u w:val="single"/>
        </w:rPr>
      </w:pPr>
    </w:p>
    <w:p w14:paraId="6DA64F81"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u w:val="single"/>
        </w:rPr>
        <w:t>C.  Operation</w:t>
      </w:r>
      <w:r w:rsidRPr="00EF440D">
        <w:rPr>
          <w:rFonts w:ascii="Times New Roman" w:hAnsi="Times New Roman"/>
        </w:rPr>
        <w:t>.</w:t>
      </w:r>
    </w:p>
    <w:p w14:paraId="2044EDC5"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The Commission shall choose its own officers, make its own rules and regulations and keep a record of its proceedings. A majority of the members shall be a quorum for the transaction of business.  Meetings shall be held monthly or as called by the chair of the Commission. </w:t>
      </w:r>
    </w:p>
    <w:p w14:paraId="0F62533F" w14:textId="77777777" w:rsidR="007D3990" w:rsidRPr="00EF440D" w:rsidRDefault="007D3990" w:rsidP="007D3990">
      <w:pPr>
        <w:pStyle w:val="NoSpacing"/>
        <w:ind w:left="720" w:firstLine="630"/>
        <w:rPr>
          <w:rFonts w:ascii="Times New Roman" w:hAnsi="Times New Roman"/>
          <w:u w:val="single"/>
        </w:rPr>
      </w:pPr>
    </w:p>
    <w:p w14:paraId="4A203F99"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u w:val="single"/>
        </w:rPr>
        <w:t>D.  Compensation</w:t>
      </w:r>
      <w:r w:rsidRPr="00EF440D">
        <w:rPr>
          <w:rFonts w:ascii="Times New Roman" w:hAnsi="Times New Roman"/>
        </w:rPr>
        <w:t>.</w:t>
      </w:r>
    </w:p>
    <w:p w14:paraId="5234B4C3"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Members of the Commission shall serve without compensation.</w:t>
      </w:r>
    </w:p>
    <w:p w14:paraId="4B07710F" w14:textId="77777777" w:rsidR="007D3990" w:rsidRPr="00EF440D" w:rsidRDefault="007D3990" w:rsidP="007D3990">
      <w:pPr>
        <w:pStyle w:val="NoSpacing"/>
        <w:ind w:left="720" w:firstLine="630"/>
        <w:rPr>
          <w:rFonts w:ascii="Times New Roman" w:hAnsi="Times New Roman"/>
          <w:u w:val="single"/>
        </w:rPr>
      </w:pPr>
    </w:p>
    <w:p w14:paraId="77892C94"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u w:val="single"/>
        </w:rPr>
        <w:t>E.  Duties and Responsibilities</w:t>
      </w:r>
      <w:r w:rsidRPr="00EF440D">
        <w:rPr>
          <w:rFonts w:ascii="Times New Roman" w:hAnsi="Times New Roman"/>
        </w:rPr>
        <w:t>.</w:t>
      </w:r>
    </w:p>
    <w:p w14:paraId="64802BB0"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In addition to all other duties and responsibilities set forth in this section, the Tree Commission shall act in an advisory capacity to the City Council, City Manager and city staff in the administration of this ordinance and with regard to all tree matters in parks, along streets and in public areas. The Commission shall have the following duties and responsibilities:</w:t>
      </w:r>
    </w:p>
    <w:p w14:paraId="2418FDF1" w14:textId="77777777" w:rsidR="007D3990" w:rsidRPr="00EF440D" w:rsidRDefault="007D3990" w:rsidP="007D3990">
      <w:pPr>
        <w:pStyle w:val="NoSpacing"/>
        <w:ind w:left="720" w:firstLine="630"/>
        <w:rPr>
          <w:rFonts w:ascii="Times New Roman" w:hAnsi="Times New Roman"/>
        </w:rPr>
      </w:pPr>
    </w:p>
    <w:p w14:paraId="6DD2DBD1" w14:textId="77777777" w:rsidR="007D3990" w:rsidRPr="00EF440D" w:rsidRDefault="007D3990" w:rsidP="007D3990">
      <w:pPr>
        <w:pStyle w:val="NoSpacing"/>
        <w:numPr>
          <w:ilvl w:val="0"/>
          <w:numId w:val="1"/>
        </w:numPr>
        <w:ind w:firstLine="630"/>
        <w:rPr>
          <w:rFonts w:ascii="Times New Roman" w:hAnsi="Times New Roman"/>
        </w:rPr>
      </w:pPr>
      <w:r w:rsidRPr="00EF440D">
        <w:rPr>
          <w:rFonts w:ascii="Times New Roman" w:hAnsi="Times New Roman"/>
        </w:rPr>
        <w:t>Formulate, adopt and continually update, a long-range, comprehensive community urban forestry plan, which shall deal with recommended areas of planting, pruning, removal and regular or periodic maintenance in parks, along streets and in other public areas. The plan shall prioritize the areas of need in the order the Commission deems appropriate, which priorities may from time to time be revised or restructured as the needs arise or change.</w:t>
      </w:r>
    </w:p>
    <w:p w14:paraId="4D47D5E3" w14:textId="77777777" w:rsidR="007D3990" w:rsidRPr="00EF440D" w:rsidRDefault="007D3990" w:rsidP="007D3990">
      <w:pPr>
        <w:pStyle w:val="NoSpacing"/>
        <w:numPr>
          <w:ilvl w:val="0"/>
          <w:numId w:val="1"/>
        </w:numPr>
        <w:ind w:firstLine="630"/>
        <w:rPr>
          <w:rFonts w:ascii="Times New Roman" w:hAnsi="Times New Roman"/>
        </w:rPr>
      </w:pPr>
      <w:r w:rsidRPr="00EF440D">
        <w:rPr>
          <w:rFonts w:ascii="Times New Roman" w:hAnsi="Times New Roman"/>
        </w:rPr>
        <w:t>The comprehensive urban forestry plan shall include a lists of preferred trees, trees the Commission deems inappropriate or unfit, and areas of the city, with emphasis on public grounds, where certain species of trees are deemed appropriate for planting.</w:t>
      </w:r>
    </w:p>
    <w:p w14:paraId="57E55422" w14:textId="77777777" w:rsidR="007D3990" w:rsidRPr="00EF440D" w:rsidRDefault="007D3990" w:rsidP="007D3990">
      <w:pPr>
        <w:pStyle w:val="NoSpacing"/>
        <w:numPr>
          <w:ilvl w:val="0"/>
          <w:numId w:val="1"/>
        </w:numPr>
        <w:ind w:firstLine="630"/>
        <w:rPr>
          <w:rFonts w:ascii="Times New Roman" w:hAnsi="Times New Roman"/>
        </w:rPr>
      </w:pPr>
      <w:r w:rsidRPr="00EF440D">
        <w:rPr>
          <w:rFonts w:ascii="Times New Roman" w:hAnsi="Times New Roman"/>
        </w:rPr>
        <w:lastRenderedPageBreak/>
        <w:t>Present to the Council annually, prior to finalization of annual  budget , its recommendation of a short-range plan to be implemented by the Commission for the next calendar year. The short-range plan shall include trees located on city property for removal or pruning due to death, disease, damage or danger to lives or property and include a cost estimate.</w:t>
      </w:r>
    </w:p>
    <w:p w14:paraId="13D9810F" w14:textId="77777777" w:rsidR="007D3990" w:rsidRPr="00EF440D" w:rsidRDefault="007D3990" w:rsidP="007D3990">
      <w:pPr>
        <w:pStyle w:val="NoSpacing"/>
        <w:numPr>
          <w:ilvl w:val="0"/>
          <w:numId w:val="1"/>
        </w:numPr>
        <w:ind w:firstLine="630"/>
        <w:rPr>
          <w:rFonts w:ascii="Times New Roman" w:hAnsi="Times New Roman"/>
        </w:rPr>
      </w:pPr>
      <w:r w:rsidRPr="00EF440D">
        <w:rPr>
          <w:rFonts w:ascii="Times New Roman" w:hAnsi="Times New Roman"/>
        </w:rPr>
        <w:t>Recommend new or modified rules as related to public tree activity within the municipal limits of Pendleton.</w:t>
      </w:r>
    </w:p>
    <w:p w14:paraId="1A38D4B9" w14:textId="77777777" w:rsidR="007D3990" w:rsidRPr="00EF440D" w:rsidRDefault="007D3990" w:rsidP="007D3990">
      <w:pPr>
        <w:pStyle w:val="NoSpacing"/>
        <w:numPr>
          <w:ilvl w:val="0"/>
          <w:numId w:val="1"/>
        </w:numPr>
        <w:ind w:firstLine="630"/>
        <w:rPr>
          <w:rFonts w:ascii="Times New Roman" w:hAnsi="Times New Roman"/>
        </w:rPr>
      </w:pPr>
      <w:r w:rsidRPr="00EF440D">
        <w:rPr>
          <w:rFonts w:ascii="Times New Roman" w:hAnsi="Times New Roman"/>
        </w:rPr>
        <w:t>Develop a program for identifying and maintaining trees in the city which have significant historical, cultural, environmental or public significance and make recommendations to the park Commission and city council on adopting such a program.</w:t>
      </w:r>
    </w:p>
    <w:p w14:paraId="1145807F" w14:textId="77777777" w:rsidR="007D3990" w:rsidRPr="00EF440D" w:rsidRDefault="007D3990" w:rsidP="007D3990">
      <w:pPr>
        <w:pStyle w:val="NoSpacing"/>
        <w:numPr>
          <w:ilvl w:val="0"/>
          <w:numId w:val="1"/>
        </w:numPr>
        <w:ind w:firstLine="630"/>
        <w:rPr>
          <w:rFonts w:ascii="Times New Roman" w:hAnsi="Times New Roman"/>
        </w:rPr>
      </w:pPr>
      <w:r w:rsidRPr="00EF440D">
        <w:rPr>
          <w:rFonts w:ascii="Times New Roman" w:hAnsi="Times New Roman"/>
        </w:rPr>
        <w:t>Conduct an Arbor Day ceremony and coordinate with and/or recognize groups and individuals completing tree projects.</w:t>
      </w:r>
    </w:p>
    <w:p w14:paraId="325F3FF6" w14:textId="77777777" w:rsidR="007D3990" w:rsidRPr="00EF440D" w:rsidRDefault="007D3990" w:rsidP="007D3990">
      <w:pPr>
        <w:pStyle w:val="NoSpacing"/>
        <w:numPr>
          <w:ilvl w:val="0"/>
          <w:numId w:val="1"/>
        </w:numPr>
        <w:ind w:firstLine="630"/>
        <w:rPr>
          <w:rFonts w:ascii="Times New Roman" w:hAnsi="Times New Roman"/>
        </w:rPr>
      </w:pPr>
      <w:r w:rsidRPr="00EF440D">
        <w:rPr>
          <w:rFonts w:ascii="Times New Roman" w:hAnsi="Times New Roman"/>
        </w:rPr>
        <w:t>The Commission, when requested by the City Council or Parks Commission, shall consider, investigate, make findings, report and recommend upon any special matter of question coming within the scope of its work.</w:t>
      </w:r>
    </w:p>
    <w:p w14:paraId="0B258036"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(Section 2 added by Ordinance No. 3858, passed March 17, 2015)</w:t>
      </w:r>
    </w:p>
    <w:p w14:paraId="38B441CD" w14:textId="77777777" w:rsidR="007D3990" w:rsidRPr="00EF440D" w:rsidRDefault="007D3990" w:rsidP="007D3990">
      <w:pPr>
        <w:pStyle w:val="NoSpacing"/>
        <w:ind w:left="720" w:firstLine="630"/>
        <w:rPr>
          <w:rFonts w:ascii="Times New Roman" w:hAnsi="Times New Roman"/>
          <w:b/>
          <w:u w:val="single"/>
        </w:rPr>
      </w:pPr>
    </w:p>
    <w:p w14:paraId="764D396D" w14:textId="77777777" w:rsidR="007D3990" w:rsidRPr="00EF440D" w:rsidRDefault="007D3990" w:rsidP="007D3990">
      <w:pPr>
        <w:pStyle w:val="NoSpacing"/>
        <w:ind w:firstLine="720"/>
        <w:rPr>
          <w:rFonts w:ascii="Times New Roman" w:hAnsi="Times New Roman"/>
        </w:rPr>
      </w:pPr>
      <w:r w:rsidRPr="00EF440D">
        <w:rPr>
          <w:rFonts w:ascii="Times New Roman" w:hAnsi="Times New Roman"/>
          <w:b/>
          <w:u w:val="single"/>
        </w:rPr>
        <w:t>SECTION 3.  Permit Required</w:t>
      </w:r>
      <w:r w:rsidRPr="00EF440D">
        <w:rPr>
          <w:rFonts w:ascii="Times New Roman" w:hAnsi="Times New Roman"/>
        </w:rPr>
        <w:t xml:space="preserve">.  </w:t>
      </w:r>
    </w:p>
    <w:p w14:paraId="0BA0F047"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Before installing street trees, the person proposing to install said trees shall obtain a permit from the City Manager. The permit application, to be furnished by the City, shall include the following information:</w:t>
      </w:r>
    </w:p>
    <w:p w14:paraId="382E9A00"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A. </w:t>
      </w:r>
      <w:r w:rsidRPr="00EF440D">
        <w:rPr>
          <w:rFonts w:ascii="Times New Roman" w:hAnsi="Times New Roman"/>
        </w:rPr>
        <w:tab/>
        <w:t>The name of abutting property owner(s).</w:t>
      </w:r>
    </w:p>
    <w:p w14:paraId="6ED6D367"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B. </w:t>
      </w:r>
      <w:r w:rsidRPr="00EF440D">
        <w:rPr>
          <w:rFonts w:ascii="Times New Roman" w:hAnsi="Times New Roman"/>
        </w:rPr>
        <w:tab/>
        <w:t>The name of applicant(s) and, if applicable, the commercial tree service.</w:t>
      </w:r>
    </w:p>
    <w:p w14:paraId="42791BB7"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C. </w:t>
      </w:r>
      <w:r w:rsidRPr="00EF440D">
        <w:rPr>
          <w:rFonts w:ascii="Times New Roman" w:hAnsi="Times New Roman"/>
        </w:rPr>
        <w:tab/>
        <w:t>An exhibit drawing(s) describing the type(s) of street trees proposed, indicating the location of proposed street tree(s) with dimensions to:</w:t>
      </w:r>
    </w:p>
    <w:p w14:paraId="3B291AB7"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(1) </w:t>
      </w:r>
      <w:r w:rsidRPr="00EF440D">
        <w:rPr>
          <w:rFonts w:ascii="Times New Roman" w:hAnsi="Times New Roman"/>
        </w:rPr>
        <w:tab/>
        <w:t>Adjoining Street trees and trees on adjoining property;</w:t>
      </w:r>
    </w:p>
    <w:p w14:paraId="32F2B327"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(2) </w:t>
      </w:r>
      <w:r w:rsidRPr="00EF440D">
        <w:rPr>
          <w:rFonts w:ascii="Times New Roman" w:hAnsi="Times New Roman"/>
        </w:rPr>
        <w:tab/>
        <w:t>Street and driveway intersections;</w:t>
      </w:r>
    </w:p>
    <w:p w14:paraId="23CF9C63"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(3) </w:t>
      </w:r>
      <w:r w:rsidRPr="00EF440D">
        <w:rPr>
          <w:rFonts w:ascii="Times New Roman" w:hAnsi="Times New Roman"/>
        </w:rPr>
        <w:tab/>
        <w:t>Street signs and signals;</w:t>
      </w:r>
    </w:p>
    <w:p w14:paraId="6EAF44CC"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(4) </w:t>
      </w:r>
      <w:r w:rsidRPr="00EF440D">
        <w:rPr>
          <w:rFonts w:ascii="Times New Roman" w:hAnsi="Times New Roman"/>
        </w:rPr>
        <w:tab/>
        <w:t>All utilities;</w:t>
      </w:r>
    </w:p>
    <w:p w14:paraId="54EF4736"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(5) </w:t>
      </w:r>
      <w:r w:rsidRPr="00EF440D">
        <w:rPr>
          <w:rFonts w:ascii="Times New Roman" w:hAnsi="Times New Roman"/>
        </w:rPr>
        <w:tab/>
        <w:t>The nearest building;</w:t>
      </w:r>
    </w:p>
    <w:p w14:paraId="7A8BBB41"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(6) </w:t>
      </w:r>
      <w:r w:rsidRPr="00EF440D">
        <w:rPr>
          <w:rFonts w:ascii="Times New Roman" w:hAnsi="Times New Roman"/>
        </w:rPr>
        <w:tab/>
        <w:t>A public sidewalk and curb;</w:t>
      </w:r>
    </w:p>
    <w:p w14:paraId="5D9BA83E"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(7) </w:t>
      </w:r>
      <w:r w:rsidRPr="00EF440D">
        <w:rPr>
          <w:rFonts w:ascii="Times New Roman" w:hAnsi="Times New Roman"/>
        </w:rPr>
        <w:tab/>
        <w:t>Parking spaces;</w:t>
      </w:r>
    </w:p>
    <w:p w14:paraId="379247A3" w14:textId="77777777" w:rsidR="007D3990" w:rsidRDefault="007D3990" w:rsidP="007D3990">
      <w:pPr>
        <w:pStyle w:val="NoSpacing"/>
        <w:ind w:left="720" w:firstLine="630"/>
        <w:rPr>
          <w:rFonts w:ascii="Times New Roman" w:hAnsi="Times New Roman"/>
        </w:rPr>
      </w:pPr>
      <w:r w:rsidRPr="00EF440D">
        <w:rPr>
          <w:rFonts w:ascii="Times New Roman" w:hAnsi="Times New Roman"/>
        </w:rPr>
        <w:t xml:space="preserve">D. </w:t>
      </w:r>
      <w:r w:rsidRPr="00EF440D">
        <w:rPr>
          <w:rFonts w:ascii="Times New Roman" w:hAnsi="Times New Roman"/>
        </w:rPr>
        <w:tab/>
        <w:t xml:space="preserve">A  statement that the </w:t>
      </w:r>
      <w:r>
        <w:rPr>
          <w:rFonts w:ascii="Times New Roman" w:hAnsi="Times New Roman"/>
        </w:rPr>
        <w:t xml:space="preserve">property </w:t>
      </w:r>
      <w:r w:rsidRPr="00EF440D">
        <w:rPr>
          <w:rFonts w:ascii="Times New Roman" w:hAnsi="Times New Roman"/>
        </w:rPr>
        <w:t>owner and applicant agree</w:t>
      </w:r>
      <w:r>
        <w:rPr>
          <w:rFonts w:ascii="Times New Roman" w:hAnsi="Times New Roman"/>
        </w:rPr>
        <w:t>:</w:t>
      </w:r>
    </w:p>
    <w:p w14:paraId="01D30E63" w14:textId="77777777" w:rsidR="007D3990" w:rsidRDefault="007D3990" w:rsidP="007D3990">
      <w:pPr>
        <w:pStyle w:val="NoSpacing"/>
        <w:ind w:left="720" w:firstLine="630"/>
        <w:rPr>
          <w:rFonts w:ascii="Times New Roman" w:hAnsi="Times New Roman"/>
        </w:rPr>
      </w:pPr>
      <w:r>
        <w:rPr>
          <w:rFonts w:ascii="Times New Roman" w:hAnsi="Times New Roman"/>
        </w:rPr>
        <w:t xml:space="preserve">(1) </w:t>
      </w:r>
      <w:r>
        <w:rPr>
          <w:rFonts w:ascii="Times New Roman" w:hAnsi="Times New Roman"/>
        </w:rPr>
        <w:tab/>
        <w:t>To maintain the proposed street trees(s) in an attractive condition;</w:t>
      </w:r>
    </w:p>
    <w:p w14:paraId="18DB9B19" w14:textId="77777777" w:rsidR="007D3990" w:rsidRDefault="007D3990" w:rsidP="007D3990">
      <w:pPr>
        <w:pStyle w:val="NoSpacing"/>
        <w:ind w:left="720" w:firstLine="630"/>
        <w:rPr>
          <w:rFonts w:ascii="Times New Roman" w:hAnsi="Times New Roman"/>
        </w:rPr>
      </w:pPr>
      <w:r>
        <w:rPr>
          <w:rFonts w:ascii="Times New Roman" w:hAnsi="Times New Roman"/>
        </w:rPr>
        <w:t>(2)</w:t>
      </w:r>
      <w:r>
        <w:rPr>
          <w:rFonts w:ascii="Times New Roman" w:hAnsi="Times New Roman"/>
        </w:rPr>
        <w:tab/>
        <w:t>To indemnify and hold harmless the City for liability caused by the street tree(s);</w:t>
      </w:r>
    </w:p>
    <w:p w14:paraId="3BD9CB3A" w14:textId="77777777" w:rsidR="007D3990" w:rsidRDefault="007D3990" w:rsidP="007D3990">
      <w:pPr>
        <w:pStyle w:val="NoSpacing"/>
        <w:ind w:left="2160" w:hanging="810"/>
        <w:rPr>
          <w:rFonts w:ascii="Times New Roman" w:hAnsi="Times New Roman"/>
        </w:rPr>
      </w:pPr>
      <w:r>
        <w:rPr>
          <w:rFonts w:ascii="Times New Roman" w:hAnsi="Times New Roman"/>
        </w:rPr>
        <w:t xml:space="preserve">(3) </w:t>
      </w:r>
      <w:r>
        <w:rPr>
          <w:rFonts w:ascii="Times New Roman" w:hAnsi="Times New Roman"/>
        </w:rPr>
        <w:tab/>
        <w:t>To bear any and all costs of removal of a street tree which endangers public safety or welfare, upon request by the City in writing;</w:t>
      </w:r>
    </w:p>
    <w:p w14:paraId="2D5642F1" w14:textId="77777777" w:rsidR="007D3990" w:rsidRPr="00EF440D" w:rsidRDefault="007D3990" w:rsidP="007D3990">
      <w:pPr>
        <w:pStyle w:val="NoSpacing"/>
        <w:ind w:left="2160" w:hanging="810"/>
        <w:rPr>
          <w:rFonts w:ascii="Times New Roman" w:hAnsi="Times New Roman"/>
        </w:rPr>
      </w:pPr>
      <w:r>
        <w:rPr>
          <w:rFonts w:ascii="Times New Roman" w:hAnsi="Times New Roman"/>
        </w:rPr>
        <w:t xml:space="preserve">(4) </w:t>
      </w:r>
      <w:r>
        <w:rPr>
          <w:rFonts w:ascii="Times New Roman" w:hAnsi="Times New Roman"/>
        </w:rPr>
        <w:tab/>
        <w:t>To bear any and all costs of street sign, signal or utility relocation necessary for desired street tree installation;</w:t>
      </w:r>
      <w:r w:rsidRPr="00EF440D">
        <w:rPr>
          <w:rFonts w:ascii="Times New Roman" w:hAnsi="Times New Roman"/>
        </w:rPr>
        <w:tab/>
      </w:r>
    </w:p>
    <w:p w14:paraId="6152ED58" w14:textId="77777777" w:rsidR="007D3990" w:rsidRDefault="007D3990" w:rsidP="007D3990">
      <w:pPr>
        <w:pStyle w:val="NoSpacing"/>
        <w:rPr>
          <w:rFonts w:ascii="Times New Roman" w:hAnsi="Times New Roman"/>
        </w:rPr>
      </w:pPr>
    </w:p>
    <w:p w14:paraId="456821FC" w14:textId="77777777" w:rsidR="007D3990" w:rsidRPr="00EF440D" w:rsidRDefault="007D3990" w:rsidP="007D3990">
      <w:pPr>
        <w:pStyle w:val="NoSpacing"/>
        <w:ind w:firstLine="720"/>
        <w:rPr>
          <w:rFonts w:ascii="Times New Roman" w:hAnsi="Times New Roman"/>
        </w:rPr>
      </w:pPr>
      <w:r w:rsidRPr="00EF440D">
        <w:rPr>
          <w:rFonts w:ascii="Times New Roman" w:hAnsi="Times New Roman"/>
        </w:rPr>
        <w:t xml:space="preserve">(Section </w:t>
      </w:r>
      <w:r>
        <w:rPr>
          <w:rFonts w:ascii="Times New Roman" w:hAnsi="Times New Roman"/>
        </w:rPr>
        <w:t>3</w:t>
      </w:r>
      <w:r w:rsidRPr="00EF440D">
        <w:rPr>
          <w:rFonts w:ascii="Times New Roman" w:hAnsi="Times New Roman"/>
        </w:rPr>
        <w:t xml:space="preserve"> </w:t>
      </w:r>
      <w:r>
        <w:rPr>
          <w:rFonts w:ascii="Times New Roman" w:hAnsi="Times New Roman"/>
        </w:rPr>
        <w:t>as amended by</w:t>
      </w:r>
      <w:r w:rsidRPr="00EF440D">
        <w:rPr>
          <w:rFonts w:ascii="Times New Roman" w:hAnsi="Times New Roman"/>
        </w:rPr>
        <w:t xml:space="preserve"> Ordinance No. 3</w:t>
      </w:r>
      <w:r>
        <w:rPr>
          <w:rFonts w:ascii="Times New Roman" w:hAnsi="Times New Roman"/>
        </w:rPr>
        <w:t>957</w:t>
      </w:r>
      <w:r w:rsidRPr="00EF440D">
        <w:rPr>
          <w:rFonts w:ascii="Times New Roman" w:hAnsi="Times New Roman"/>
        </w:rPr>
        <w:t xml:space="preserve">, passed </w:t>
      </w:r>
      <w:r>
        <w:rPr>
          <w:rFonts w:ascii="Times New Roman" w:hAnsi="Times New Roman"/>
        </w:rPr>
        <w:t>April 7, 2020</w:t>
      </w:r>
      <w:r w:rsidRPr="00EF440D">
        <w:rPr>
          <w:rFonts w:ascii="Times New Roman" w:hAnsi="Times New Roman"/>
        </w:rPr>
        <w:t>)</w:t>
      </w:r>
    </w:p>
    <w:p w14:paraId="46EC924B" w14:textId="77777777" w:rsidR="007D3990" w:rsidRPr="00EF440D" w:rsidRDefault="007D3990" w:rsidP="007D3990">
      <w:pPr>
        <w:pStyle w:val="NoSpacing"/>
        <w:ind w:left="720" w:firstLine="630"/>
        <w:rPr>
          <w:rFonts w:ascii="Times New Roman" w:hAnsi="Times New Roman"/>
          <w:b/>
          <w:u w:val="single"/>
        </w:rPr>
      </w:pPr>
    </w:p>
    <w:p w14:paraId="7CB5279A" w14:textId="77777777" w:rsidR="007D3990" w:rsidRPr="00EF440D" w:rsidRDefault="007D3990" w:rsidP="007D3990">
      <w:pPr>
        <w:pStyle w:val="NoSpacing"/>
        <w:ind w:firstLine="720"/>
        <w:rPr>
          <w:rFonts w:ascii="Times New Roman" w:hAnsi="Times New Roman"/>
          <w:b/>
          <w:u w:val="single"/>
        </w:rPr>
      </w:pPr>
      <w:r w:rsidRPr="00EF440D">
        <w:rPr>
          <w:rFonts w:ascii="Times New Roman" w:hAnsi="Times New Roman"/>
          <w:b/>
          <w:u w:val="single"/>
        </w:rPr>
        <w:t>SECTION 4.   Street Tree Installation Guidelines.</w:t>
      </w:r>
    </w:p>
    <w:p w14:paraId="4CBD2F6A"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A.</w:t>
      </w:r>
      <w:r w:rsidRPr="00EF440D">
        <w:rPr>
          <w:rFonts w:ascii="Times New Roman" w:hAnsi="Times New Roman"/>
        </w:rPr>
        <w:tab/>
        <w:t>Street trees installed within the City shall be in accordance with the list of trees attached hereto as Exhibit "A" and incorporated herein by this reference. Species not listed are allowed only if approved in writing by the City Manager.</w:t>
      </w:r>
    </w:p>
    <w:p w14:paraId="10D0C1B7"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B. </w:t>
      </w:r>
      <w:r w:rsidRPr="00EF440D">
        <w:rPr>
          <w:rFonts w:ascii="Times New Roman" w:hAnsi="Times New Roman"/>
        </w:rPr>
        <w:tab/>
        <w:t>Street trees shall have a minimum 1-1/4 inch caliper/diameter measurement at installation.</w:t>
      </w:r>
    </w:p>
    <w:p w14:paraId="33A4328B"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C. </w:t>
      </w:r>
      <w:r w:rsidRPr="00EF440D">
        <w:rPr>
          <w:rFonts w:ascii="Times New Roman" w:hAnsi="Times New Roman"/>
        </w:rPr>
        <w:tab/>
        <w:t>Street trees shall be root pruned at the nursery. In commercially zoned areas, street trees shall be provided with a fiberglass root box or root deflector.</w:t>
      </w:r>
      <w:r w:rsidRPr="00EF440D">
        <w:rPr>
          <w:rFonts w:ascii="Times New Roman" w:hAnsi="Times New Roman"/>
        </w:rPr>
        <w:tab/>
        <w:t>.</w:t>
      </w:r>
      <w:r w:rsidRPr="00EF440D">
        <w:rPr>
          <w:rFonts w:ascii="Times New Roman" w:hAnsi="Times New Roman"/>
        </w:rPr>
        <w:tab/>
        <w:t>.</w:t>
      </w:r>
    </w:p>
    <w:p w14:paraId="3D33C6A7"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D. </w:t>
      </w:r>
      <w:r w:rsidRPr="00EF440D">
        <w:rPr>
          <w:rFonts w:ascii="Times New Roman" w:hAnsi="Times New Roman"/>
        </w:rPr>
        <w:tab/>
        <w:t>Street tree sidewalk cut-outs shall be of a dimension no greater than one third of the total sidewalk width. At least three (3') feet of clear sidewalk width shall be retained for wheelchair access. After street tree installation, sidewalk cut-outs shall be brought to sidewalk grade level by use of grates, soil, landscaping materials or other porous materials approved by the City Manager.</w:t>
      </w:r>
    </w:p>
    <w:p w14:paraId="0658CB70"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E. </w:t>
      </w:r>
      <w:r w:rsidRPr="00EF440D">
        <w:rPr>
          <w:rFonts w:ascii="Times New Roman" w:hAnsi="Times New Roman"/>
        </w:rPr>
        <w:tab/>
        <w:t>Tree stakes and tethers shall be provided as necessary to stabilize young trees against damage due to wind and other forces. Stakes and tethers shall not interfere with sidewalk usage.</w:t>
      </w:r>
    </w:p>
    <w:p w14:paraId="17814834"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lastRenderedPageBreak/>
        <w:t>F.</w:t>
      </w:r>
      <w:r w:rsidRPr="00EF440D">
        <w:rPr>
          <w:rFonts w:ascii="Times New Roman" w:hAnsi="Times New Roman"/>
        </w:rPr>
        <w:tab/>
        <w:t>The spacing of street trees will be in accordance with the three species size classes listed in Exhibit “A” of this ordinance, and no trees may be planted closer together than the following: Small Trees, 30 feet; Medium Trees, 40 feet; and Large Trees, 50 feet; except in special plantings designed or approved by a landscape architect.</w:t>
      </w:r>
    </w:p>
    <w:p w14:paraId="55BBB56D"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G.</w:t>
      </w:r>
      <w:r w:rsidRPr="00EF440D">
        <w:rPr>
          <w:rFonts w:ascii="Times New Roman" w:hAnsi="Times New Roman"/>
        </w:rPr>
        <w:tab/>
        <w:t>The distance trees may be planted from curbs for curblines and sidewalks will be in accordance with the three species size classes listed in Exhibit “A” of this ordinance, and no trees may be planted closer to any curb or sidewalk than the following: Small Trees, 2 feet; Medium Trees, 3 feet; and Large Trees, 4 feet.</w:t>
      </w:r>
    </w:p>
    <w:p w14:paraId="1D2BFBD4"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H.</w:t>
      </w:r>
      <w:r w:rsidRPr="00EF440D">
        <w:rPr>
          <w:rFonts w:ascii="Times New Roman" w:hAnsi="Times New Roman"/>
        </w:rPr>
        <w:tab/>
        <w:t>No Street Tree shall be planted closer than 10 feet to any fireplug.</w:t>
      </w:r>
    </w:p>
    <w:p w14:paraId="3B68B6B4"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I.</w:t>
      </w:r>
      <w:r w:rsidRPr="00EF440D">
        <w:rPr>
          <w:rFonts w:ascii="Times New Roman" w:hAnsi="Times New Roman"/>
        </w:rPr>
        <w:tab/>
        <w:t>No Street Tree other than those listed in Exhibit “A” of this ordinance may be planted under or within 10 lateral feet of any overhead utility wire, or over 5 lateral feet of any underground water line, sewer line, transmission line or any other utility.</w:t>
      </w:r>
    </w:p>
    <w:p w14:paraId="3B35E431" w14:textId="77777777" w:rsidR="007D3990" w:rsidRPr="00EF440D" w:rsidRDefault="007D3990" w:rsidP="007D3990">
      <w:pPr>
        <w:pStyle w:val="NoSpacing"/>
        <w:ind w:left="720" w:firstLine="630"/>
        <w:rPr>
          <w:rFonts w:ascii="Times New Roman" w:hAnsi="Times New Roman"/>
          <w:b/>
          <w:u w:val="single"/>
        </w:rPr>
      </w:pPr>
    </w:p>
    <w:p w14:paraId="1D800C9C" w14:textId="77777777" w:rsidR="007D3990" w:rsidRPr="00EF440D" w:rsidRDefault="007D3990" w:rsidP="007D3990">
      <w:pPr>
        <w:pStyle w:val="NoSpacing"/>
        <w:ind w:firstLine="720"/>
        <w:rPr>
          <w:rFonts w:ascii="Times New Roman" w:hAnsi="Times New Roman"/>
        </w:rPr>
      </w:pPr>
      <w:r w:rsidRPr="00EF440D">
        <w:rPr>
          <w:rFonts w:ascii="Times New Roman" w:hAnsi="Times New Roman"/>
          <w:b/>
          <w:u w:val="single"/>
        </w:rPr>
        <w:t>SECTION 5.   Street Tree Maintenance</w:t>
      </w:r>
      <w:r w:rsidRPr="00EF440D">
        <w:rPr>
          <w:rFonts w:ascii="Times New Roman" w:hAnsi="Times New Roman"/>
        </w:rPr>
        <w:t>.</w:t>
      </w:r>
    </w:p>
    <w:p w14:paraId="54708A39"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A. </w:t>
      </w:r>
      <w:r w:rsidRPr="00EF440D">
        <w:rPr>
          <w:rFonts w:ascii="Times New Roman" w:hAnsi="Times New Roman"/>
        </w:rPr>
        <w:tab/>
      </w:r>
      <w:r w:rsidRPr="00EF440D">
        <w:rPr>
          <w:rFonts w:ascii="Times New Roman" w:hAnsi="Times New Roman"/>
          <w:u w:val="single"/>
        </w:rPr>
        <w:t>Clearances</w:t>
      </w:r>
      <w:r w:rsidRPr="00EF440D">
        <w:rPr>
          <w:rFonts w:ascii="Times New Roman" w:hAnsi="Times New Roman"/>
        </w:rPr>
        <w:t>. Street trees shall be periodically trimmed by the owner(s) of the property adjacent to the street tree location as follows:</w:t>
      </w:r>
    </w:p>
    <w:p w14:paraId="7C738678" w14:textId="77777777" w:rsidR="007D3990" w:rsidRPr="00EF440D" w:rsidRDefault="007D3990" w:rsidP="007D3990">
      <w:pPr>
        <w:pStyle w:val="NoSpacing"/>
        <w:ind w:left="2160" w:hanging="810"/>
        <w:rPr>
          <w:rFonts w:ascii="Times New Roman" w:hAnsi="Times New Roman"/>
        </w:rPr>
      </w:pPr>
      <w:r w:rsidRPr="00EF440D">
        <w:rPr>
          <w:rFonts w:ascii="Times New Roman" w:hAnsi="Times New Roman"/>
        </w:rPr>
        <w:t>(1 )</w:t>
      </w:r>
      <w:r w:rsidRPr="00EF440D">
        <w:rPr>
          <w:rFonts w:ascii="Times New Roman" w:hAnsi="Times New Roman"/>
        </w:rPr>
        <w:tab/>
        <w:t>The lowest branches shall be at least eleven (14') feet above the vehicle lanes of the public right of way including those dedicated as a state highway  and as may be regulated by the State Department of Transportation (See Exhibit "B").</w:t>
      </w:r>
    </w:p>
    <w:p w14:paraId="76FA9AA8" w14:textId="77777777" w:rsidR="007D3990" w:rsidRPr="00EF440D" w:rsidRDefault="007D3990" w:rsidP="007D3990">
      <w:pPr>
        <w:pStyle w:val="NoSpacing"/>
        <w:ind w:left="2160" w:hanging="810"/>
        <w:rPr>
          <w:rFonts w:ascii="Times New Roman" w:hAnsi="Times New Roman"/>
        </w:rPr>
      </w:pPr>
      <w:r w:rsidRPr="00EF440D">
        <w:rPr>
          <w:rFonts w:ascii="Times New Roman" w:hAnsi="Times New Roman"/>
        </w:rPr>
        <w:t xml:space="preserve">(2) </w:t>
      </w:r>
      <w:r w:rsidRPr="00EF440D">
        <w:rPr>
          <w:rFonts w:ascii="Times New Roman" w:hAnsi="Times New Roman"/>
        </w:rPr>
        <w:tab/>
        <w:t>The lowest branches of a street tree shall be at least eight (8') feet above the surface of any street or footpath, and at least ten (10') feet above the surface of any bicycle way. Street trees' shall be installed and maintained in accordance with the clear-vision area requirements of the City Zoning Ordinance.  (See Exhibits "B" and "C").</w:t>
      </w:r>
    </w:p>
    <w:p w14:paraId="070C22FC" w14:textId="77777777" w:rsidR="007D3990" w:rsidRPr="00EF440D" w:rsidRDefault="007D3990" w:rsidP="007D3990">
      <w:pPr>
        <w:pStyle w:val="NoSpacing"/>
        <w:ind w:left="2160" w:hanging="810"/>
        <w:rPr>
          <w:rFonts w:ascii="Times New Roman" w:hAnsi="Times New Roman"/>
        </w:rPr>
      </w:pPr>
      <w:r w:rsidRPr="00EF440D">
        <w:rPr>
          <w:rFonts w:ascii="Times New Roman" w:hAnsi="Times New Roman"/>
        </w:rPr>
        <w:t xml:space="preserve">(3) </w:t>
      </w:r>
      <w:r w:rsidRPr="00EF440D">
        <w:rPr>
          <w:rFonts w:ascii="Times New Roman" w:hAnsi="Times New Roman"/>
        </w:rPr>
        <w:tab/>
        <w:t>Newly planted trees may remain untrimmed, provided said trees do not interfere with street traffic or persons using the sidewalk or obstruct any street sign or signal.</w:t>
      </w:r>
    </w:p>
    <w:p w14:paraId="77A6CC13"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B. </w:t>
      </w:r>
      <w:r w:rsidRPr="00EF440D">
        <w:rPr>
          <w:rFonts w:ascii="Times New Roman" w:hAnsi="Times New Roman"/>
        </w:rPr>
        <w:tab/>
      </w:r>
      <w:r w:rsidRPr="00EF440D">
        <w:rPr>
          <w:rFonts w:ascii="Times New Roman" w:hAnsi="Times New Roman"/>
          <w:u w:val="single"/>
        </w:rPr>
        <w:t>Protection</w:t>
      </w:r>
      <w:r w:rsidRPr="00EF440D">
        <w:rPr>
          <w:rFonts w:ascii="Times New Roman" w:hAnsi="Times New Roman"/>
        </w:rPr>
        <w:t>. It shall be unlawful for any person to injure, destroy, or prevent the growth of any street tree. The following conduct shall be prima facia proof of injury, destruction, or prevention of growth of a street tree:</w:t>
      </w:r>
    </w:p>
    <w:p w14:paraId="54EFED63" w14:textId="77777777" w:rsidR="007D3990" w:rsidRPr="00EF440D" w:rsidRDefault="007D3990" w:rsidP="007D3990">
      <w:pPr>
        <w:pStyle w:val="NoSpacing"/>
        <w:ind w:left="2160" w:hanging="810"/>
        <w:rPr>
          <w:rFonts w:ascii="Times New Roman" w:hAnsi="Times New Roman"/>
        </w:rPr>
      </w:pPr>
      <w:r w:rsidRPr="00EF440D">
        <w:rPr>
          <w:rFonts w:ascii="Times New Roman" w:hAnsi="Times New Roman"/>
        </w:rPr>
        <w:t xml:space="preserve">(1) </w:t>
      </w:r>
      <w:r w:rsidRPr="00EF440D">
        <w:rPr>
          <w:rFonts w:ascii="Times New Roman" w:hAnsi="Times New Roman"/>
        </w:rPr>
        <w:tab/>
        <w:t>Pouring or spraying an injurious matter such as salt, brine, whitewash or toxic chemicals on or around any street tree, on the ground around it or on any public lawn or sidewalk adjacent to the street tree;</w:t>
      </w:r>
    </w:p>
    <w:p w14:paraId="1372CBCE"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(2) </w:t>
      </w:r>
      <w:r w:rsidRPr="00EF440D">
        <w:rPr>
          <w:rFonts w:ascii="Times New Roman" w:hAnsi="Times New Roman"/>
        </w:rPr>
        <w:tab/>
        <w:t>Posting any sign on a street tree, tree stake, or guard; fastening any guy wire, cable, or rope</w:t>
      </w:r>
      <w:r w:rsidRPr="00EF440D">
        <w:rPr>
          <w:rFonts w:ascii="Times New Roman" w:hAnsi="Times New Roman"/>
        </w:rPr>
        <w:tab/>
      </w:r>
      <w:r w:rsidRPr="00EF440D">
        <w:rPr>
          <w:rFonts w:ascii="Times New Roman" w:hAnsi="Times New Roman"/>
        </w:rPr>
        <w:tab/>
      </w:r>
      <w:r w:rsidRPr="00EF440D">
        <w:rPr>
          <w:rFonts w:ascii="Times New Roman" w:hAnsi="Times New Roman"/>
        </w:rPr>
        <w:tab/>
        <w:t>(other than a tether) to any street tree, tree stake, or guard;</w:t>
      </w:r>
    </w:p>
    <w:p w14:paraId="36015356"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(3) </w:t>
      </w:r>
      <w:r w:rsidRPr="00EF440D">
        <w:rPr>
          <w:rFonts w:ascii="Times New Roman" w:hAnsi="Times New Roman"/>
        </w:rPr>
        <w:tab/>
        <w:t>Piling materials around any street tree which could damage the .tree, stake, or guard;</w:t>
      </w:r>
    </w:p>
    <w:p w14:paraId="6BE6D83D" w14:textId="77777777" w:rsidR="007D3990" w:rsidRPr="00EF440D" w:rsidRDefault="007D3990" w:rsidP="007D3990">
      <w:pPr>
        <w:pStyle w:val="NoSpacing"/>
        <w:ind w:left="2160" w:hanging="810"/>
        <w:rPr>
          <w:rFonts w:ascii="Times New Roman" w:hAnsi="Times New Roman"/>
        </w:rPr>
      </w:pPr>
      <w:r w:rsidRPr="00EF440D">
        <w:rPr>
          <w:rFonts w:ascii="Times New Roman" w:hAnsi="Times New Roman"/>
        </w:rPr>
        <w:t xml:space="preserve">(4) </w:t>
      </w:r>
      <w:r w:rsidRPr="00EF440D">
        <w:rPr>
          <w:rFonts w:ascii="Times New Roman" w:hAnsi="Times New Roman"/>
        </w:rPr>
        <w:tab/>
        <w:t>Using concrete, asphalt, brick, or gravel around street trees to shut off air, light, or water from the roots;</w:t>
      </w:r>
    </w:p>
    <w:p w14:paraId="12029FBD"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(5) </w:t>
      </w:r>
      <w:r w:rsidRPr="00EF440D">
        <w:rPr>
          <w:rFonts w:ascii="Times New Roman" w:hAnsi="Times New Roman"/>
        </w:rPr>
        <w:tab/>
        <w:t>Permitting any gas leakage within the root zone of any street tree;</w:t>
      </w:r>
    </w:p>
    <w:p w14:paraId="09B6C7A4" w14:textId="77777777" w:rsidR="007D3990" w:rsidRPr="00EF440D" w:rsidRDefault="007D3990" w:rsidP="007D3990">
      <w:pPr>
        <w:pStyle w:val="NoSpacing"/>
        <w:ind w:left="2160" w:hanging="810"/>
        <w:rPr>
          <w:rFonts w:ascii="Times New Roman" w:hAnsi="Times New Roman"/>
        </w:rPr>
      </w:pPr>
      <w:r w:rsidRPr="00EF440D">
        <w:rPr>
          <w:rFonts w:ascii="Times New Roman" w:hAnsi="Times New Roman"/>
        </w:rPr>
        <w:t xml:space="preserve">(6) </w:t>
      </w:r>
      <w:r w:rsidRPr="00EF440D">
        <w:rPr>
          <w:rFonts w:ascii="Times New Roman" w:hAnsi="Times New Roman"/>
        </w:rPr>
        <w:tab/>
        <w:t>Cutting down or disfiguring any street tree unless authorized by the City in accordance with this Ordinance.</w:t>
      </w:r>
    </w:p>
    <w:p w14:paraId="441597F9"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(7) </w:t>
      </w:r>
      <w:r w:rsidRPr="00EF440D">
        <w:rPr>
          <w:rFonts w:ascii="Times New Roman" w:hAnsi="Times New Roman"/>
        </w:rPr>
        <w:tab/>
        <w:t>The topping of any Street Tree, Park Tree, or other tree on public property. Topping is defined as the severe cutting back of limbs to stubs larger than three inches in diameter within the tree’s crown to such a degree so as to remove the normal canopy and disfigure the tree.  Trees severely damaged by storms or other causes, or certain trees under utility wires or other obstructions where other pruning practices are impractical may be exempted from this ordinance at the determination of the Tree Commission.</w:t>
      </w:r>
    </w:p>
    <w:p w14:paraId="0B740A8B"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C.  </w:t>
      </w:r>
      <w:r w:rsidRPr="00EF440D">
        <w:rPr>
          <w:rFonts w:ascii="Times New Roman" w:hAnsi="Times New Roman"/>
        </w:rPr>
        <w:tab/>
      </w:r>
      <w:r w:rsidRPr="00EF440D">
        <w:rPr>
          <w:rFonts w:ascii="Times New Roman" w:hAnsi="Times New Roman"/>
          <w:u w:val="single"/>
        </w:rPr>
        <w:t>Guard Required</w:t>
      </w:r>
      <w:r w:rsidRPr="00EF440D">
        <w:rPr>
          <w:rFonts w:ascii="Times New Roman" w:hAnsi="Times New Roman"/>
        </w:rPr>
        <w:t>.  No person in charge of any construction, repair, moving, alteration, or removal of a structure shall leave any tree in or upon any public right of way in the vicinity of such structure without a good and sufficient guard or protectors to prevent injury to such tree arising out of or by reason of such activity,</w:t>
      </w:r>
    </w:p>
    <w:p w14:paraId="7DC53D3A"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D. </w:t>
      </w:r>
      <w:r w:rsidRPr="00EF440D">
        <w:rPr>
          <w:rFonts w:ascii="Times New Roman" w:hAnsi="Times New Roman"/>
        </w:rPr>
        <w:tab/>
      </w:r>
      <w:r w:rsidRPr="00EF440D">
        <w:rPr>
          <w:rFonts w:ascii="Times New Roman" w:hAnsi="Times New Roman"/>
          <w:u w:val="single"/>
        </w:rPr>
        <w:t>Responsibility of Abutting Owners</w:t>
      </w:r>
      <w:r w:rsidRPr="00EF440D">
        <w:rPr>
          <w:rFonts w:ascii="Times New Roman" w:hAnsi="Times New Roman"/>
        </w:rPr>
        <w:t xml:space="preserve">. The abutting property owner shall be responsible for planting, watering, spraying, pruning, and removing dangerous or damaged street trees or portions thereof which are damaged or dangerous. The abutting property owner shall be responsible for watering and maintaining the area around street trees and for the maintenance of trees on the abutting private property in a safe and prudent manner. The abutting property owner shall be responsible for all street tree relocation or </w:t>
      </w:r>
      <w:r w:rsidRPr="00EF440D">
        <w:rPr>
          <w:rFonts w:ascii="Times New Roman" w:hAnsi="Times New Roman"/>
        </w:rPr>
        <w:lastRenderedPageBreak/>
        <w:t>removal costs, and shall hold the City harmless in the event of a lawsuit brought about as a result of street tree installation or lack of adequate maintenance.</w:t>
      </w:r>
    </w:p>
    <w:p w14:paraId="12CAC5E5" w14:textId="77777777" w:rsidR="007D3990" w:rsidRPr="00EF440D" w:rsidRDefault="007D3990" w:rsidP="007D3990">
      <w:pPr>
        <w:widowControl w:val="0"/>
        <w:autoSpaceDE w:val="0"/>
        <w:autoSpaceDN w:val="0"/>
        <w:adjustRightInd w:val="0"/>
        <w:spacing w:line="240" w:lineRule="exact"/>
        <w:ind w:left="720" w:right="278" w:firstLine="630"/>
        <w:jc w:val="both"/>
        <w:rPr>
          <w:sz w:val="22"/>
          <w:szCs w:val="22"/>
        </w:rPr>
      </w:pPr>
      <w:r w:rsidRPr="00EF440D">
        <w:rPr>
          <w:sz w:val="22"/>
          <w:szCs w:val="22"/>
        </w:rPr>
        <w:t>(Section 5, as amended by Ordinance No. 3901, passed December 19, 2017.)</w:t>
      </w:r>
    </w:p>
    <w:p w14:paraId="0816A45B" w14:textId="77777777" w:rsidR="007D3990" w:rsidRPr="00EF440D" w:rsidRDefault="007D3990" w:rsidP="007D3990">
      <w:pPr>
        <w:pStyle w:val="NoSpacing"/>
        <w:ind w:left="720" w:firstLine="630"/>
        <w:rPr>
          <w:rFonts w:ascii="Times New Roman" w:hAnsi="Times New Roman"/>
        </w:rPr>
      </w:pPr>
    </w:p>
    <w:p w14:paraId="67ABF971" w14:textId="77777777" w:rsidR="007D3990" w:rsidRPr="00EF440D" w:rsidRDefault="007D3990" w:rsidP="007D3990">
      <w:pPr>
        <w:pStyle w:val="NoSpacing"/>
        <w:ind w:firstLine="720"/>
        <w:rPr>
          <w:rFonts w:ascii="Times New Roman" w:hAnsi="Times New Roman"/>
          <w:b/>
          <w:u w:val="single"/>
        </w:rPr>
      </w:pPr>
      <w:r w:rsidRPr="00EF440D">
        <w:rPr>
          <w:rFonts w:ascii="Times New Roman" w:hAnsi="Times New Roman"/>
          <w:b/>
          <w:u w:val="single"/>
        </w:rPr>
        <w:t xml:space="preserve">SECTION 6. Notice to Remove, Replace, Water, Spray, or Prune Street Trees. </w:t>
      </w:r>
    </w:p>
    <w:p w14:paraId="4B8D61B5"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A. </w:t>
      </w:r>
      <w:r w:rsidRPr="00EF440D">
        <w:rPr>
          <w:rFonts w:ascii="Times New Roman" w:hAnsi="Times New Roman"/>
        </w:rPr>
        <w:tab/>
        <w:t>If the City Manager determines that a street tree needs to be removed, replaced, watered, sprayed or pruned, the City Manager shall issue a notice. The notice shall require the owner to begin corrective action within thirty (30) days after the date of service of the notice, and diligently complete the work in a time specified by the City Manager.  If such corrective action is not completed as required, the City may complete the corrective action and the costs and expenses of the work will become a lien on the adjoining property.</w:t>
      </w:r>
    </w:p>
    <w:p w14:paraId="09EA27B0"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B. </w:t>
      </w:r>
      <w:r w:rsidRPr="00EF440D">
        <w:rPr>
          <w:rFonts w:ascii="Times New Roman" w:hAnsi="Times New Roman"/>
        </w:rPr>
        <w:tab/>
        <w:t>The City Manager shall attempt to cause a certified copy of the notice to be served personally upon the owner of the property adjoining the street tree requiring corrective action and the City-Manager shall mail a copy of the notice by certified mail.</w:t>
      </w:r>
    </w:p>
    <w:p w14:paraId="770130A0"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C. </w:t>
      </w:r>
      <w:r w:rsidRPr="00EF440D">
        <w:rPr>
          <w:rFonts w:ascii="Times New Roman" w:hAnsi="Times New Roman"/>
        </w:rPr>
        <w:tab/>
        <w:t>Immediately after making service of the notice the person making such service shall make a written return noting the time, place, and manner of service. The City Manager shall file the original notice and the return or certificate of service with the City Recorder's Office.</w:t>
      </w:r>
    </w:p>
    <w:p w14:paraId="03B351FB" w14:textId="77777777" w:rsidR="007D3990" w:rsidRPr="00EF440D" w:rsidRDefault="007D3990" w:rsidP="007D3990">
      <w:pPr>
        <w:pStyle w:val="NoSpacing"/>
        <w:ind w:left="720" w:firstLine="630"/>
        <w:rPr>
          <w:rFonts w:ascii="Times New Roman" w:hAnsi="Times New Roman"/>
        </w:rPr>
      </w:pPr>
    </w:p>
    <w:p w14:paraId="115CB45F" w14:textId="77777777" w:rsidR="007D3990" w:rsidRPr="00EF440D" w:rsidRDefault="007D3990" w:rsidP="007D3990">
      <w:pPr>
        <w:pStyle w:val="NoSpacing"/>
        <w:ind w:firstLine="720"/>
        <w:rPr>
          <w:rFonts w:ascii="Times New Roman" w:hAnsi="Times New Roman"/>
        </w:rPr>
      </w:pPr>
      <w:r w:rsidRPr="00EF440D">
        <w:rPr>
          <w:rFonts w:ascii="Times New Roman" w:hAnsi="Times New Roman"/>
          <w:b/>
          <w:u w:val="single"/>
        </w:rPr>
        <w:t>SECTION 7. City May Take Corrective Action.</w:t>
      </w:r>
      <w:r w:rsidRPr="00EF440D">
        <w:rPr>
          <w:rFonts w:ascii="Times New Roman" w:hAnsi="Times New Roman"/>
        </w:rPr>
        <w:t xml:space="preserve">  </w:t>
      </w:r>
    </w:p>
    <w:p w14:paraId="2C805E1B"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If the corrective action required pursuant to Section 6, involving the street tree, is not started within thirty (30) days after the date of service of notice, or if the work is not diligently completed within a specified time, the City Manager may have the work completed by the City or a commercial tree service. After determining the cost of the work, the City Manager shall notify the City Recorder in writing. The notice shall state the time and manner of making the repair and the cost of the work. The City Recorder shall attach the City Manager's notice to the original service of notice, both of which are a part of the record of lien for the improvement. After receipt of the City Manager's notice, the City Recorder shall enter both records, together with the expenses, in the City lien docket, as a lien on the lots and premises abutting the affected street tree.</w:t>
      </w:r>
    </w:p>
    <w:p w14:paraId="53A6F11F" w14:textId="77777777" w:rsidR="007D3990" w:rsidRPr="00EF440D" w:rsidRDefault="007D3990" w:rsidP="007D3990">
      <w:pPr>
        <w:pStyle w:val="NoSpacing"/>
        <w:ind w:left="720" w:firstLine="630"/>
        <w:rPr>
          <w:rFonts w:ascii="Times New Roman" w:hAnsi="Times New Roman"/>
        </w:rPr>
      </w:pPr>
    </w:p>
    <w:p w14:paraId="467D1EC2" w14:textId="77777777" w:rsidR="007D3990" w:rsidRPr="00EF440D" w:rsidRDefault="007D3990" w:rsidP="007D3990">
      <w:pPr>
        <w:pStyle w:val="NoSpacing"/>
        <w:ind w:firstLine="720"/>
        <w:rPr>
          <w:rFonts w:ascii="Times New Roman" w:hAnsi="Times New Roman"/>
        </w:rPr>
      </w:pPr>
      <w:r w:rsidRPr="00EF440D">
        <w:rPr>
          <w:rFonts w:ascii="Times New Roman" w:hAnsi="Times New Roman"/>
          <w:b/>
          <w:u w:val="single"/>
        </w:rPr>
        <w:t>SECTION 8. Emergency Powers for Removal of Dangerous or Nuisance Trees</w:t>
      </w:r>
      <w:r w:rsidRPr="00EF440D">
        <w:rPr>
          <w:rFonts w:ascii="Times New Roman" w:hAnsi="Times New Roman"/>
        </w:rPr>
        <w:t xml:space="preserve">.  </w:t>
      </w:r>
    </w:p>
    <w:p w14:paraId="4911D2EA"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A. </w:t>
      </w:r>
      <w:r w:rsidRPr="00EF440D">
        <w:rPr>
          <w:rFonts w:ascii="Times New Roman" w:hAnsi="Times New Roman"/>
        </w:rPr>
        <w:tab/>
        <w:t>The City may prune a street tree when it interferes with visibility.</w:t>
      </w:r>
    </w:p>
    <w:p w14:paraId="4BD53E10"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B. </w:t>
      </w:r>
      <w:r w:rsidRPr="00EF440D">
        <w:rPr>
          <w:rFonts w:ascii="Times New Roman" w:hAnsi="Times New Roman"/>
        </w:rPr>
        <w:tab/>
        <w:t>The City may plant, water, spray, prune, maintain and remove street trees to insure public safety, or to preserve or enhance the appearance of public lands. The City may remove or cause to be removed, at the expense of the abutting property owner, a street tree or part of a street which is in an unsafe condition, or which by reason of its nature is injurious to public waterlines, public sewers, electric lines, telephone lines, gas lines, or other public improvements, or which is affected with any injurious fungus, insect, or pest.</w:t>
      </w:r>
    </w:p>
    <w:p w14:paraId="4EBACA99"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C. </w:t>
      </w:r>
      <w:r w:rsidRPr="00EF440D">
        <w:rPr>
          <w:rFonts w:ascii="Times New Roman" w:hAnsi="Times New Roman"/>
        </w:rPr>
        <w:tab/>
        <w:t>The actual costs of such emergency maintenance or removal may be billed to the adjoining property</w:t>
      </w:r>
    </w:p>
    <w:p w14:paraId="6EFB20CD"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D. </w:t>
      </w:r>
      <w:r w:rsidRPr="00EF440D">
        <w:rPr>
          <w:rFonts w:ascii="Times New Roman" w:hAnsi="Times New Roman"/>
        </w:rPr>
        <w:tab/>
        <w:t>The City shall have the right to cause the removal of any dead or diseased trees on private property within the city, when such trees constitute a hazard to life and property, or harbor insects or disease which constitute a potential threat to other trees within the city. The City Tree Commission will notify in writing the owners of such trees. Removal shall be done by said owners at their own expense within sixty days after the date of service of notice.  In the event of failure of owners to comply with such provisions, the City shall have the authority to remove such trees and charge the cost of removal on the owner’s property tax notice.</w:t>
      </w:r>
    </w:p>
    <w:p w14:paraId="332654C8" w14:textId="77777777" w:rsidR="007D3990" w:rsidRDefault="007D3990" w:rsidP="007D3990">
      <w:pPr>
        <w:pStyle w:val="NoSpacing"/>
        <w:ind w:left="720" w:firstLine="630"/>
        <w:rPr>
          <w:rFonts w:ascii="Times New Roman" w:hAnsi="Times New Roman"/>
          <w:b/>
          <w:u w:val="single"/>
        </w:rPr>
      </w:pPr>
    </w:p>
    <w:p w14:paraId="608F3D51" w14:textId="77777777" w:rsidR="007D3990" w:rsidRPr="00EF440D" w:rsidRDefault="007D3990" w:rsidP="007D3990">
      <w:pPr>
        <w:pStyle w:val="NoSpacing"/>
        <w:ind w:firstLine="720"/>
        <w:rPr>
          <w:rFonts w:ascii="Times New Roman" w:hAnsi="Times New Roman"/>
        </w:rPr>
      </w:pPr>
      <w:r w:rsidRPr="00EF440D">
        <w:rPr>
          <w:rFonts w:ascii="Times New Roman" w:hAnsi="Times New Roman"/>
          <w:b/>
          <w:u w:val="single"/>
        </w:rPr>
        <w:t>SECTION 9. Cost of Repair; Lien</w:t>
      </w:r>
      <w:r w:rsidRPr="00EF440D">
        <w:rPr>
          <w:rFonts w:ascii="Times New Roman" w:hAnsi="Times New Roman"/>
        </w:rPr>
        <w:t xml:space="preserve">.  </w:t>
      </w:r>
    </w:p>
    <w:p w14:paraId="72304342"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After entry in the City lien docket by the City Recorder, the City shall have a lien which is due and payable on the property adjoining the street tree. The lien shall be for the full amount of the costs and expenses, including interest on the unpaid balance at a rate three (3%) percent above that established by the local government investment pool, from the date of entry in the lien docket. The City Recorder shall notify the owner of the amount and nature of the lien and of the time by which it shall be paid.  No Interest shall be </w:t>
      </w:r>
      <w:r w:rsidRPr="00EF440D">
        <w:rPr>
          <w:rFonts w:ascii="Times New Roman" w:hAnsi="Times New Roman"/>
        </w:rPr>
        <w:lastRenderedPageBreak/>
        <w:t>charged if the lien is paid within thirty (30) days of entry.  The City may proceed to foreclose the lien in the manner provided by law sixty (60) days after date of entry.</w:t>
      </w:r>
    </w:p>
    <w:p w14:paraId="40913E53" w14:textId="77777777" w:rsidR="007D3990" w:rsidRPr="00EF440D" w:rsidRDefault="007D3990" w:rsidP="007D3990">
      <w:pPr>
        <w:pStyle w:val="NoSpacing"/>
        <w:ind w:left="720" w:firstLine="630"/>
        <w:rPr>
          <w:rFonts w:ascii="Times New Roman" w:hAnsi="Times New Roman"/>
        </w:rPr>
      </w:pPr>
    </w:p>
    <w:p w14:paraId="1F10E007" w14:textId="77777777" w:rsidR="007D3990" w:rsidRPr="00EF440D" w:rsidRDefault="007D3990" w:rsidP="007D3990">
      <w:pPr>
        <w:pStyle w:val="NoSpacing"/>
        <w:ind w:firstLine="720"/>
        <w:rPr>
          <w:rFonts w:ascii="Times New Roman" w:hAnsi="Times New Roman"/>
          <w:b/>
          <w:u w:val="single"/>
        </w:rPr>
      </w:pPr>
      <w:r w:rsidRPr="00EF440D">
        <w:rPr>
          <w:rFonts w:ascii="Times New Roman" w:hAnsi="Times New Roman"/>
          <w:b/>
          <w:u w:val="single"/>
        </w:rPr>
        <w:t>SECTION 10. Removal of Street Trees by Property Owners.</w:t>
      </w:r>
    </w:p>
    <w:p w14:paraId="656F3945"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A. </w:t>
      </w:r>
      <w:r w:rsidRPr="00EF440D">
        <w:rPr>
          <w:rFonts w:ascii="Times New Roman" w:hAnsi="Times New Roman"/>
        </w:rPr>
        <w:tab/>
        <w:t>Street trees may be removed only after permission is granted by the City Manager.  Persons removing street trees shall demonstrate that precautions will be taken during removal to protect persons and property.</w:t>
      </w:r>
    </w:p>
    <w:p w14:paraId="76F4E5E7"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B. </w:t>
      </w:r>
      <w:r w:rsidRPr="00EF440D">
        <w:rPr>
          <w:rFonts w:ascii="Times New Roman" w:hAnsi="Times New Roman"/>
        </w:rPr>
        <w:tab/>
        <w:t>The City shall require the replacement by the adjoining property owner, at the property owner's expense, of a new tree after removal of an existing street tree. Replacements shall be made in accordance with the procedure set forth in this Ordinance for tree installations. Exceptions to this replacement requirement may be granted upon written request of the property owner to the City Manager.</w:t>
      </w:r>
    </w:p>
    <w:p w14:paraId="2C24C6F4"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C. </w:t>
      </w:r>
      <w:r w:rsidRPr="00EF440D">
        <w:rPr>
          <w:rFonts w:ascii="Times New Roman" w:hAnsi="Times New Roman"/>
        </w:rPr>
        <w:tab/>
        <w:t>All stumps of street and park trees shall be removed below the surface of the ground so that the top of the stump shall not project above the surface of the ground.</w:t>
      </w:r>
    </w:p>
    <w:p w14:paraId="19F1582F" w14:textId="77777777" w:rsidR="007D3990" w:rsidRPr="00EF440D" w:rsidRDefault="007D3990" w:rsidP="007D3990">
      <w:pPr>
        <w:pStyle w:val="NoSpacing"/>
        <w:ind w:left="720" w:firstLine="630"/>
        <w:rPr>
          <w:rFonts w:ascii="Times New Roman" w:hAnsi="Times New Roman"/>
        </w:rPr>
      </w:pPr>
    </w:p>
    <w:p w14:paraId="5AD0B8DF" w14:textId="77777777" w:rsidR="007D3990" w:rsidRPr="00EF440D" w:rsidRDefault="007D3990" w:rsidP="007D3990">
      <w:pPr>
        <w:pStyle w:val="NoSpacing"/>
        <w:ind w:firstLine="720"/>
        <w:rPr>
          <w:rFonts w:ascii="Times New Roman" w:hAnsi="Times New Roman"/>
        </w:rPr>
      </w:pPr>
      <w:r w:rsidRPr="00EF440D">
        <w:rPr>
          <w:rFonts w:ascii="Times New Roman" w:hAnsi="Times New Roman"/>
          <w:b/>
          <w:u w:val="single"/>
        </w:rPr>
        <w:t>SECTION 11.  Interference with City Tree Commission</w:t>
      </w:r>
      <w:r w:rsidRPr="00EF440D">
        <w:rPr>
          <w:rFonts w:ascii="Times New Roman" w:hAnsi="Times New Roman"/>
        </w:rPr>
        <w:t xml:space="preserve">. </w:t>
      </w:r>
    </w:p>
    <w:p w14:paraId="14512CE3"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It shall be unlawful for any person to prevent, delay or interfere with the City Tree Commission, or any of its agents, while engaging in and about the planting, cultivating, mulching, pruning, spraying or removing of any street trees, park trees, or trees on private ground, as authorized by this ordinance.</w:t>
      </w:r>
    </w:p>
    <w:p w14:paraId="0933CD32"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(Section 11 added by Ordinance No. 3858, passed March 17, 2015.)</w:t>
      </w:r>
    </w:p>
    <w:p w14:paraId="2353AAA4" w14:textId="77777777" w:rsidR="007D3990" w:rsidRPr="00EF440D" w:rsidRDefault="007D3990" w:rsidP="007D3990">
      <w:pPr>
        <w:pStyle w:val="NoSpacing"/>
        <w:ind w:left="720" w:firstLine="630"/>
        <w:rPr>
          <w:rFonts w:ascii="Times New Roman" w:hAnsi="Times New Roman"/>
        </w:rPr>
      </w:pPr>
    </w:p>
    <w:p w14:paraId="5BC62740" w14:textId="77777777" w:rsidR="007D3990" w:rsidRPr="00EF440D" w:rsidRDefault="007D3990" w:rsidP="007D3990">
      <w:pPr>
        <w:pStyle w:val="NoSpacing"/>
        <w:ind w:firstLine="720"/>
        <w:rPr>
          <w:rFonts w:ascii="Times New Roman" w:hAnsi="Times New Roman"/>
        </w:rPr>
      </w:pPr>
      <w:r w:rsidRPr="00EF440D">
        <w:rPr>
          <w:rFonts w:ascii="Times New Roman" w:hAnsi="Times New Roman"/>
          <w:b/>
          <w:u w:val="single"/>
        </w:rPr>
        <w:t>SECTION 12. Commercial Tree Service</w:t>
      </w:r>
      <w:r w:rsidRPr="00EF440D">
        <w:rPr>
          <w:rFonts w:ascii="Times New Roman" w:hAnsi="Times New Roman"/>
        </w:rPr>
        <w:t xml:space="preserve">.  </w:t>
      </w:r>
    </w:p>
    <w:p w14:paraId="5BDC9BA3"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Persons engaged in a commercial tree service business shall comply with the provisions of the Pendleton Business License Ordinance. As a condition of business license approval, a commercial tree service operator shall submit proof of licensing with the State of Oregon Construction Contractor's Board, together with a copy of a certificate of insurance on file with the Oregon Construction Contractor's Board. </w:t>
      </w:r>
    </w:p>
    <w:p w14:paraId="394BB0CE" w14:textId="77777777" w:rsidR="007D3990" w:rsidRPr="00EF440D" w:rsidRDefault="007D3990" w:rsidP="007D3990">
      <w:pPr>
        <w:widowControl w:val="0"/>
        <w:autoSpaceDE w:val="0"/>
        <w:autoSpaceDN w:val="0"/>
        <w:adjustRightInd w:val="0"/>
        <w:spacing w:line="240" w:lineRule="exact"/>
        <w:ind w:left="720" w:right="278" w:firstLine="630"/>
        <w:jc w:val="both"/>
        <w:rPr>
          <w:sz w:val="22"/>
          <w:szCs w:val="22"/>
        </w:rPr>
      </w:pPr>
      <w:r w:rsidRPr="00EF440D">
        <w:rPr>
          <w:sz w:val="22"/>
          <w:szCs w:val="22"/>
        </w:rPr>
        <w:t xml:space="preserve"> (Section 10, as amended by Ordinance No. 3461, passed March 19, 1991.)</w:t>
      </w:r>
    </w:p>
    <w:p w14:paraId="27CA9A97" w14:textId="77777777" w:rsidR="007D3990" w:rsidRPr="00EF440D" w:rsidRDefault="007D3990" w:rsidP="007D3990">
      <w:pPr>
        <w:widowControl w:val="0"/>
        <w:autoSpaceDE w:val="0"/>
        <w:autoSpaceDN w:val="0"/>
        <w:adjustRightInd w:val="0"/>
        <w:ind w:left="720" w:firstLine="630"/>
        <w:jc w:val="both"/>
        <w:rPr>
          <w:sz w:val="22"/>
          <w:szCs w:val="22"/>
        </w:rPr>
        <w:sectPr w:rsidR="007D3990" w:rsidRPr="00EF440D" w:rsidSect="00F50658">
          <w:type w:val="continuous"/>
          <w:pgSz w:w="12242" w:h="15842"/>
          <w:pgMar w:top="1113" w:right="1110" w:bottom="720" w:left="720" w:header="720" w:footer="430" w:gutter="0"/>
          <w:cols w:space="720"/>
          <w:noEndnote/>
        </w:sectPr>
      </w:pPr>
    </w:p>
    <w:p w14:paraId="22995ED6" w14:textId="77777777" w:rsidR="007D3990" w:rsidRPr="00EF440D" w:rsidRDefault="007D3990" w:rsidP="007D3990">
      <w:pPr>
        <w:widowControl w:val="0"/>
        <w:autoSpaceDE w:val="0"/>
        <w:autoSpaceDN w:val="0"/>
        <w:adjustRightInd w:val="0"/>
        <w:spacing w:line="292" w:lineRule="exact"/>
        <w:ind w:left="720" w:firstLine="630"/>
        <w:jc w:val="both"/>
        <w:rPr>
          <w:sz w:val="22"/>
          <w:szCs w:val="22"/>
        </w:rPr>
      </w:pPr>
    </w:p>
    <w:p w14:paraId="70D7F242" w14:textId="77777777" w:rsidR="007D3990" w:rsidRPr="00EF440D" w:rsidRDefault="007D3990" w:rsidP="007D3990">
      <w:pPr>
        <w:pStyle w:val="NoSpacing"/>
        <w:ind w:firstLine="720"/>
        <w:rPr>
          <w:rFonts w:ascii="Times New Roman" w:hAnsi="Times New Roman"/>
        </w:rPr>
      </w:pPr>
      <w:r w:rsidRPr="00EF440D">
        <w:rPr>
          <w:rFonts w:ascii="Times New Roman" w:hAnsi="Times New Roman"/>
          <w:b/>
          <w:u w:val="single"/>
        </w:rPr>
        <w:t>SECTION 13. Appeals</w:t>
      </w:r>
      <w:r w:rsidRPr="00EF440D">
        <w:rPr>
          <w:rFonts w:ascii="Times New Roman" w:hAnsi="Times New Roman"/>
        </w:rPr>
        <w:t xml:space="preserve">.  </w:t>
      </w:r>
    </w:p>
    <w:p w14:paraId="2775C8DC"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Decisions of the City Manager pursuant to this Ordinance may be appealed to the Pendleton City Council by any aggrieved party. Notice of the appeal shall be made in writing to the City Council within fifteen (15) days of the subject decision. Upon receipt of an appeal, the City Council shall conduct a review of the matter within thirty (30) days. The decision of the City Council shall be final.</w:t>
      </w:r>
    </w:p>
    <w:p w14:paraId="6CA77590" w14:textId="77777777" w:rsidR="007D3990" w:rsidRPr="00EF440D" w:rsidRDefault="007D3990" w:rsidP="007D3990">
      <w:pPr>
        <w:pStyle w:val="NoSpacing"/>
        <w:ind w:left="720" w:firstLine="630"/>
        <w:rPr>
          <w:rFonts w:ascii="Times New Roman" w:hAnsi="Times New Roman"/>
        </w:rPr>
      </w:pPr>
    </w:p>
    <w:p w14:paraId="6F5606C0" w14:textId="77777777" w:rsidR="007D3990" w:rsidRPr="00EF440D" w:rsidRDefault="007D3990" w:rsidP="007D3990">
      <w:pPr>
        <w:pStyle w:val="NoSpacing"/>
        <w:ind w:firstLine="720"/>
        <w:rPr>
          <w:rFonts w:ascii="Times New Roman" w:hAnsi="Times New Roman"/>
          <w:b/>
          <w:u w:val="single"/>
        </w:rPr>
      </w:pPr>
      <w:r w:rsidRPr="00EF440D">
        <w:rPr>
          <w:rFonts w:ascii="Times New Roman" w:hAnsi="Times New Roman"/>
          <w:b/>
          <w:u w:val="single"/>
        </w:rPr>
        <w:t>SECTION 14. Violation and Penalties.</w:t>
      </w:r>
    </w:p>
    <w:p w14:paraId="524DF440"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A. </w:t>
      </w:r>
      <w:r w:rsidRPr="00EF440D">
        <w:rPr>
          <w:rFonts w:ascii="Times New Roman" w:hAnsi="Times New Roman"/>
        </w:rPr>
        <w:tab/>
        <w:t>A violation of this Ordinance shall be punishable by a fine not to exceed Five Hundred and No/100 (S500.00) Dollars.</w:t>
      </w:r>
    </w:p>
    <w:p w14:paraId="13A028E0"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B. </w:t>
      </w:r>
      <w:r w:rsidRPr="00EF440D">
        <w:rPr>
          <w:rFonts w:ascii="Times New Roman" w:hAnsi="Times New Roman"/>
        </w:rPr>
        <w:tab/>
        <w:t>Every full day during which an activity continues to be conducted in violation of this Ordinance shall be considered a separate offense.</w:t>
      </w:r>
    </w:p>
    <w:p w14:paraId="024CC2E4"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C. </w:t>
      </w:r>
      <w:r w:rsidRPr="00EF440D">
        <w:rPr>
          <w:rFonts w:ascii="Times New Roman" w:hAnsi="Times New Roman"/>
        </w:rPr>
        <w:tab/>
        <w:t>Offenses under this Section shall be tried in the Municipal Court as a violation and not as a crime.  As a violation there is no right to jury trial or court appointed counsel. .</w:t>
      </w:r>
    </w:p>
    <w:p w14:paraId="55DD4A11" w14:textId="77777777" w:rsidR="007D3990" w:rsidRPr="00EF440D" w:rsidRDefault="007D3990" w:rsidP="007D3990">
      <w:pPr>
        <w:pStyle w:val="NoSpacing"/>
        <w:ind w:left="720" w:firstLine="630"/>
        <w:rPr>
          <w:rFonts w:ascii="Times New Roman" w:hAnsi="Times New Roman"/>
        </w:rPr>
      </w:pPr>
      <w:r w:rsidRPr="00EF440D">
        <w:rPr>
          <w:rFonts w:ascii="Times New Roman" w:hAnsi="Times New Roman"/>
        </w:rPr>
        <w:t xml:space="preserve">D. </w:t>
      </w:r>
      <w:r w:rsidRPr="00EF440D">
        <w:rPr>
          <w:rFonts w:ascii="Times New Roman" w:hAnsi="Times New Roman"/>
        </w:rPr>
        <w:tab/>
        <w:t>Additional Remedies.</w:t>
      </w:r>
    </w:p>
    <w:p w14:paraId="256F5295" w14:textId="77777777" w:rsidR="007D3990" w:rsidRPr="00EF440D" w:rsidRDefault="007D3990" w:rsidP="007D3990">
      <w:pPr>
        <w:pStyle w:val="NoSpacing"/>
        <w:ind w:left="1350" w:firstLine="630"/>
        <w:rPr>
          <w:rFonts w:ascii="Times New Roman" w:hAnsi="Times New Roman"/>
        </w:rPr>
      </w:pPr>
      <w:r w:rsidRPr="00EF440D">
        <w:rPr>
          <w:rFonts w:ascii="Times New Roman" w:hAnsi="Times New Roman"/>
        </w:rPr>
        <w:t xml:space="preserve">(1) </w:t>
      </w:r>
      <w:r w:rsidRPr="00EF440D">
        <w:rPr>
          <w:rFonts w:ascii="Times New Roman" w:hAnsi="Times New Roman"/>
        </w:rPr>
        <w:tab/>
        <w:t>In addition to the penalties provided in this Ordinance, the City may sue in a court of competent jurisdiction to obtain a judgment for a fee due under this Ordinance and to enforce collection of the judgment by execution.</w:t>
      </w:r>
    </w:p>
    <w:p w14:paraId="3ABFF7E5" w14:textId="77777777" w:rsidR="007D3990" w:rsidRPr="00EF440D" w:rsidRDefault="007D3990" w:rsidP="007D3990">
      <w:pPr>
        <w:pStyle w:val="NoSpacing"/>
        <w:ind w:left="1350" w:firstLine="630"/>
        <w:rPr>
          <w:rFonts w:ascii="Times New Roman" w:hAnsi="Times New Roman"/>
        </w:rPr>
      </w:pPr>
      <w:r w:rsidRPr="00EF440D">
        <w:rPr>
          <w:rFonts w:ascii="Times New Roman" w:hAnsi="Times New Roman"/>
        </w:rPr>
        <w:t xml:space="preserve">(2) </w:t>
      </w:r>
      <w:r w:rsidRPr="00EF440D">
        <w:rPr>
          <w:rFonts w:ascii="Times New Roman" w:hAnsi="Times New Roman"/>
        </w:rPr>
        <w:tab/>
        <w:t>The City may seek an injunction to prohibit a person from installing, altering, moving, maintaining or removing a street tree in violation of this Ordinance.</w:t>
      </w:r>
    </w:p>
    <w:p w14:paraId="7195D6E4" w14:textId="77777777" w:rsidR="007D3990" w:rsidRPr="00EF440D" w:rsidRDefault="007D3990" w:rsidP="007D3990">
      <w:pPr>
        <w:pStyle w:val="NoSpacing"/>
        <w:ind w:left="1350" w:firstLine="630"/>
        <w:rPr>
          <w:rFonts w:ascii="Times New Roman" w:hAnsi="Times New Roman"/>
        </w:rPr>
      </w:pPr>
      <w:r w:rsidRPr="00EF440D">
        <w:rPr>
          <w:rFonts w:ascii="Times New Roman" w:hAnsi="Times New Roman"/>
        </w:rPr>
        <w:t xml:space="preserve">(3) </w:t>
      </w:r>
      <w:r w:rsidRPr="00EF440D">
        <w:rPr>
          <w:rFonts w:ascii="Times New Roman" w:hAnsi="Times New Roman"/>
        </w:rPr>
        <w:tab/>
        <w:t>In an action authorized by this Section, if the City prevails, it: shall recover reasonable attorney's fees to be set by the Court in addition to its costs and disbursements. These fees are recoverable at all levels of trial and appeal.</w:t>
      </w:r>
    </w:p>
    <w:p w14:paraId="1C61ECB4" w14:textId="77777777" w:rsidR="007D3990" w:rsidRPr="00EF440D" w:rsidRDefault="007D3990" w:rsidP="007D3990">
      <w:pPr>
        <w:pStyle w:val="NoSpacing"/>
        <w:ind w:left="1350" w:firstLine="630"/>
        <w:rPr>
          <w:rFonts w:ascii="Times New Roman" w:hAnsi="Times New Roman"/>
        </w:rPr>
      </w:pPr>
      <w:r w:rsidRPr="00EF440D">
        <w:rPr>
          <w:rFonts w:ascii="Times New Roman" w:hAnsi="Times New Roman"/>
        </w:rPr>
        <w:t xml:space="preserve">(4) </w:t>
      </w:r>
      <w:r w:rsidRPr="00EF440D">
        <w:rPr>
          <w:rFonts w:ascii="Times New Roman" w:hAnsi="Times New Roman"/>
        </w:rPr>
        <w:tab/>
        <w:t>Whenever a fee required by this Ordinance is not paid when due, the City Recorder shall add as a penalty to the fee an amount equal to ten (10%) percent of the fee for each month or part thereof during which the fee and accumulated penalty amounts remain unpaid.  The total amount of penalties shall not exceed one hundred (100%) percent of the original fee.</w:t>
      </w:r>
    </w:p>
    <w:p w14:paraId="73C2833D" w14:textId="77777777" w:rsidR="007D3990" w:rsidRPr="00EF440D" w:rsidRDefault="007D3990" w:rsidP="007D3990">
      <w:pPr>
        <w:pStyle w:val="NoSpacing"/>
        <w:rPr>
          <w:rFonts w:ascii="Times New Roman" w:hAnsi="Times New Roman"/>
        </w:rPr>
      </w:pPr>
    </w:p>
    <w:p w14:paraId="0831B0CD" w14:textId="77777777" w:rsidR="007D3990" w:rsidRPr="00EF440D" w:rsidRDefault="007D3990" w:rsidP="007D3990">
      <w:pPr>
        <w:pStyle w:val="NoSpacing"/>
        <w:ind w:firstLine="720"/>
        <w:rPr>
          <w:rFonts w:ascii="Times New Roman" w:hAnsi="Times New Roman"/>
          <w:b/>
          <w:u w:val="single"/>
        </w:rPr>
      </w:pPr>
      <w:r w:rsidRPr="00EF440D">
        <w:rPr>
          <w:rFonts w:ascii="Times New Roman" w:hAnsi="Times New Roman"/>
          <w:b/>
          <w:u w:val="single"/>
        </w:rPr>
        <w:t>SECTION 15. SEVERABILITY.</w:t>
      </w:r>
    </w:p>
    <w:p w14:paraId="755862D7" w14:textId="77777777" w:rsidR="007D3990" w:rsidRPr="00EF440D" w:rsidRDefault="007D3990" w:rsidP="007D3990">
      <w:pPr>
        <w:pStyle w:val="NoSpacing"/>
        <w:ind w:left="720"/>
        <w:rPr>
          <w:rFonts w:ascii="Times New Roman" w:hAnsi="Times New Roman"/>
        </w:rPr>
      </w:pPr>
      <w:r w:rsidRPr="00EF440D">
        <w:rPr>
          <w:rFonts w:ascii="Times New Roman" w:hAnsi="Times New Roman"/>
        </w:rPr>
        <w:t>The sections of this Ordinance are severable. The validity of a section shall not affect the validity of the remaining sections.</w:t>
      </w:r>
    </w:p>
    <w:p w14:paraId="5AD4BF0D" w14:textId="77777777" w:rsidR="007D3990" w:rsidRPr="00EF440D" w:rsidRDefault="007D3990" w:rsidP="007D3990">
      <w:pPr>
        <w:widowControl w:val="0"/>
        <w:autoSpaceDE w:val="0"/>
        <w:autoSpaceDN w:val="0"/>
        <w:adjustRightInd w:val="0"/>
        <w:jc w:val="both"/>
        <w:rPr>
          <w:sz w:val="22"/>
          <w:szCs w:val="22"/>
        </w:rPr>
        <w:sectPr w:rsidR="007D3990" w:rsidRPr="00EF440D">
          <w:type w:val="continuous"/>
          <w:pgSz w:w="12242" w:h="15842"/>
          <w:pgMar w:top="1113" w:right="1110" w:bottom="720" w:left="720" w:header="720" w:footer="720" w:gutter="0"/>
          <w:cols w:space="720"/>
          <w:noEndnote/>
        </w:sectPr>
      </w:pPr>
    </w:p>
    <w:p w14:paraId="2EB233C2" w14:textId="77777777" w:rsidR="007D3990" w:rsidRPr="00EF440D" w:rsidRDefault="007D3990" w:rsidP="007D3990">
      <w:pPr>
        <w:widowControl w:val="0"/>
        <w:autoSpaceDE w:val="0"/>
        <w:autoSpaceDN w:val="0"/>
        <w:adjustRightInd w:val="0"/>
        <w:spacing w:line="292" w:lineRule="exact"/>
        <w:jc w:val="both"/>
        <w:rPr>
          <w:sz w:val="22"/>
          <w:szCs w:val="22"/>
        </w:rPr>
      </w:pPr>
    </w:p>
    <w:p w14:paraId="057871BF" w14:textId="77777777" w:rsidR="007D3990" w:rsidRPr="00EF440D" w:rsidRDefault="007D3990" w:rsidP="007D3990">
      <w:pPr>
        <w:widowControl w:val="0"/>
        <w:autoSpaceDE w:val="0"/>
        <w:autoSpaceDN w:val="0"/>
        <w:adjustRightInd w:val="0"/>
        <w:spacing w:line="273" w:lineRule="exact"/>
        <w:ind w:left="720" w:right="1867"/>
        <w:jc w:val="both"/>
        <w:rPr>
          <w:sz w:val="22"/>
          <w:szCs w:val="22"/>
        </w:rPr>
      </w:pPr>
      <w:r w:rsidRPr="00EF440D">
        <w:rPr>
          <w:b/>
          <w:sz w:val="22"/>
          <w:szCs w:val="22"/>
          <w:u w:val="single"/>
        </w:rPr>
        <w:t>SECTION 16. REPEALER</w:t>
      </w:r>
      <w:r w:rsidRPr="00EF440D">
        <w:rPr>
          <w:sz w:val="22"/>
          <w:szCs w:val="22"/>
          <w:u w:val="single"/>
        </w:rPr>
        <w:t xml:space="preserve">. </w:t>
      </w:r>
      <w:r w:rsidRPr="00EF440D">
        <w:rPr>
          <w:sz w:val="22"/>
          <w:szCs w:val="22"/>
        </w:rPr>
        <w:t xml:space="preserve">  Ordinance No. 2320, Section 11, is hereby repealed.</w:t>
      </w:r>
    </w:p>
    <w:p w14:paraId="78B05ECF" w14:textId="77777777" w:rsidR="007D3990" w:rsidRPr="00EF440D" w:rsidRDefault="007D3990" w:rsidP="007D3990">
      <w:pPr>
        <w:widowControl w:val="0"/>
        <w:autoSpaceDE w:val="0"/>
        <w:autoSpaceDN w:val="0"/>
        <w:adjustRightInd w:val="0"/>
        <w:jc w:val="both"/>
        <w:rPr>
          <w:sz w:val="22"/>
          <w:szCs w:val="22"/>
        </w:rPr>
        <w:sectPr w:rsidR="007D3990" w:rsidRPr="00EF440D">
          <w:type w:val="continuous"/>
          <w:pgSz w:w="12242" w:h="15842"/>
          <w:pgMar w:top="1113" w:right="1110" w:bottom="720" w:left="720" w:header="720" w:footer="720" w:gutter="0"/>
          <w:cols w:space="720"/>
          <w:noEndnote/>
        </w:sectPr>
      </w:pPr>
    </w:p>
    <w:p w14:paraId="213234C5" w14:textId="77777777" w:rsidR="007D3990" w:rsidRPr="00EF440D" w:rsidRDefault="007D3990" w:rsidP="007D3990">
      <w:pPr>
        <w:widowControl w:val="0"/>
        <w:autoSpaceDE w:val="0"/>
        <w:autoSpaceDN w:val="0"/>
        <w:adjustRightInd w:val="0"/>
        <w:spacing w:line="235" w:lineRule="exact"/>
        <w:jc w:val="both"/>
        <w:rPr>
          <w:sz w:val="22"/>
          <w:szCs w:val="22"/>
        </w:rPr>
      </w:pPr>
    </w:p>
    <w:p w14:paraId="1E1F2FED" w14:textId="77777777" w:rsidR="007D3990" w:rsidRPr="00EF440D" w:rsidRDefault="007D3990" w:rsidP="007D3990">
      <w:pPr>
        <w:widowControl w:val="0"/>
        <w:autoSpaceDE w:val="0"/>
        <w:autoSpaceDN w:val="0"/>
        <w:adjustRightInd w:val="0"/>
        <w:spacing w:line="240" w:lineRule="exact"/>
        <w:ind w:left="720" w:right="216"/>
        <w:jc w:val="both"/>
        <w:rPr>
          <w:sz w:val="22"/>
          <w:szCs w:val="22"/>
        </w:rPr>
      </w:pPr>
      <w:r w:rsidRPr="00EF440D">
        <w:rPr>
          <w:b/>
          <w:sz w:val="22"/>
          <w:szCs w:val="22"/>
          <w:u w:val="single"/>
        </w:rPr>
        <w:t>SECTION 17. SAVING CLAUSE.</w:t>
      </w:r>
      <w:r w:rsidRPr="00EF440D">
        <w:rPr>
          <w:b/>
          <w:sz w:val="22"/>
          <w:szCs w:val="22"/>
        </w:rPr>
        <w:t xml:space="preserve">  </w:t>
      </w:r>
      <w:r w:rsidRPr="00EF440D">
        <w:rPr>
          <w:sz w:val="22"/>
          <w:szCs w:val="22"/>
        </w:rPr>
        <w:t>Ordinance No. 2320, Section 11, shall remain in force to authorize the arrest, prosecution, conviction and punishment of a person who violates Ordinance No. 2320, Section 11, prior to the effective date of this Ordinance.</w:t>
      </w:r>
    </w:p>
    <w:p w14:paraId="2D7E6014" w14:textId="77777777" w:rsidR="007D3990" w:rsidRPr="00EF440D" w:rsidRDefault="007D3990" w:rsidP="007D3990">
      <w:pPr>
        <w:widowControl w:val="0"/>
        <w:autoSpaceDE w:val="0"/>
        <w:autoSpaceDN w:val="0"/>
        <w:adjustRightInd w:val="0"/>
        <w:jc w:val="both"/>
        <w:rPr>
          <w:sz w:val="22"/>
          <w:szCs w:val="22"/>
        </w:rPr>
        <w:sectPr w:rsidR="007D3990" w:rsidRPr="00EF440D">
          <w:type w:val="continuous"/>
          <w:pgSz w:w="12242" w:h="15842"/>
          <w:pgMar w:top="1113" w:right="1110" w:bottom="720" w:left="720" w:header="720" w:footer="720" w:gutter="0"/>
          <w:cols w:space="720"/>
          <w:noEndnote/>
        </w:sectPr>
      </w:pPr>
    </w:p>
    <w:p w14:paraId="6438B5F5" w14:textId="77777777" w:rsidR="007D3990" w:rsidRPr="00EF440D" w:rsidRDefault="007D3990" w:rsidP="007D3990">
      <w:pPr>
        <w:widowControl w:val="0"/>
        <w:autoSpaceDE w:val="0"/>
        <w:autoSpaceDN w:val="0"/>
        <w:adjustRightInd w:val="0"/>
        <w:spacing w:line="268" w:lineRule="exact"/>
        <w:jc w:val="both"/>
        <w:rPr>
          <w:sz w:val="22"/>
          <w:szCs w:val="22"/>
        </w:rPr>
      </w:pPr>
    </w:p>
    <w:p w14:paraId="6EA957E9" w14:textId="30F1DA6C" w:rsidR="007D3990" w:rsidRDefault="007D3990" w:rsidP="007D3990">
      <w:pPr>
        <w:widowControl w:val="0"/>
        <w:autoSpaceDE w:val="0"/>
        <w:autoSpaceDN w:val="0"/>
        <w:adjustRightInd w:val="0"/>
        <w:spacing w:line="240" w:lineRule="exact"/>
        <w:ind w:left="720" w:right="225"/>
        <w:jc w:val="both"/>
        <w:rPr>
          <w:sz w:val="22"/>
          <w:szCs w:val="22"/>
        </w:rPr>
      </w:pPr>
      <w:r w:rsidRPr="00EF440D">
        <w:rPr>
          <w:b/>
          <w:sz w:val="22"/>
          <w:szCs w:val="22"/>
          <w:u w:val="single"/>
        </w:rPr>
        <w:t>SECTION 18. EFFECTIVE DATE</w:t>
      </w:r>
      <w:r w:rsidRPr="00EF440D">
        <w:rPr>
          <w:sz w:val="22"/>
          <w:szCs w:val="22"/>
          <w:u w:val="single"/>
        </w:rPr>
        <w:t>.</w:t>
      </w:r>
      <w:r w:rsidRPr="00EF440D">
        <w:rPr>
          <w:sz w:val="22"/>
          <w:szCs w:val="22"/>
        </w:rPr>
        <w:t xml:space="preserve">  Inasmuch as it is desirable for the preservation of the peace, health and safety of the City of Pendleton that this Ordinance be adopted in a timely manner, it is hereby declared that this Ordinance shall be in full force and effect after December 31, 1986.</w:t>
      </w:r>
    </w:p>
    <w:p w14:paraId="495534DB" w14:textId="64D9844E" w:rsidR="007D3990" w:rsidRDefault="007D3990" w:rsidP="007D3990">
      <w:pPr>
        <w:widowControl w:val="0"/>
        <w:autoSpaceDE w:val="0"/>
        <w:autoSpaceDN w:val="0"/>
        <w:adjustRightInd w:val="0"/>
        <w:spacing w:line="240" w:lineRule="exact"/>
        <w:ind w:left="720" w:right="225"/>
        <w:jc w:val="both"/>
        <w:rPr>
          <w:sz w:val="22"/>
          <w:szCs w:val="22"/>
        </w:rPr>
      </w:pPr>
    </w:p>
    <w:p w14:paraId="07B5A0DF" w14:textId="6F8047BC" w:rsidR="007D3990" w:rsidRPr="00EF440D" w:rsidRDefault="007D3990" w:rsidP="007D3990">
      <w:pPr>
        <w:widowControl w:val="0"/>
        <w:autoSpaceDE w:val="0"/>
        <w:autoSpaceDN w:val="0"/>
        <w:adjustRightInd w:val="0"/>
        <w:spacing w:line="240" w:lineRule="exact"/>
        <w:ind w:left="720" w:right="225"/>
        <w:jc w:val="both"/>
        <w:rPr>
          <w:sz w:val="22"/>
          <w:szCs w:val="22"/>
        </w:rPr>
      </w:pPr>
      <w:r>
        <w:rPr>
          <w:sz w:val="22"/>
          <w:szCs w:val="22"/>
        </w:rPr>
        <w:t>PASSED and approved December 2, 1986.</w:t>
      </w:r>
    </w:p>
    <w:p w14:paraId="7F4CA149" w14:textId="77777777" w:rsidR="007D3990" w:rsidRDefault="007D3990" w:rsidP="007D3990">
      <w:pPr>
        <w:widowControl w:val="0"/>
        <w:autoSpaceDE w:val="0"/>
        <w:autoSpaceDN w:val="0"/>
        <w:adjustRightInd w:val="0"/>
        <w:jc w:val="both"/>
        <w:rPr>
          <w:sz w:val="22"/>
          <w:szCs w:val="22"/>
        </w:rPr>
      </w:pPr>
    </w:p>
    <w:p w14:paraId="2237E9EC" w14:textId="77777777" w:rsidR="007D3990" w:rsidRDefault="007D3990" w:rsidP="007D3990">
      <w:pPr>
        <w:widowControl w:val="0"/>
        <w:autoSpaceDE w:val="0"/>
        <w:autoSpaceDN w:val="0"/>
        <w:adjustRightInd w:val="0"/>
        <w:jc w:val="both"/>
        <w:rPr>
          <w:sz w:val="22"/>
          <w:szCs w:val="22"/>
        </w:rPr>
      </w:pPr>
    </w:p>
    <w:p w14:paraId="719E72AA" w14:textId="39D457C5" w:rsidR="007D3990" w:rsidRPr="00EF440D" w:rsidRDefault="007D3990" w:rsidP="007D3990">
      <w:pPr>
        <w:widowControl w:val="0"/>
        <w:autoSpaceDE w:val="0"/>
        <w:autoSpaceDN w:val="0"/>
        <w:adjustRightInd w:val="0"/>
        <w:jc w:val="both"/>
        <w:rPr>
          <w:sz w:val="22"/>
          <w:szCs w:val="22"/>
        </w:rPr>
        <w:sectPr w:rsidR="007D3990" w:rsidRPr="00EF440D">
          <w:type w:val="continuous"/>
          <w:pgSz w:w="12242" w:h="15842"/>
          <w:pgMar w:top="1113" w:right="1110" w:bottom="720" w:left="720" w:header="720" w:footer="720" w:gutter="0"/>
          <w:cols w:space="720"/>
          <w:noEndnote/>
        </w:sectPr>
      </w:pPr>
    </w:p>
    <w:p w14:paraId="22429007" w14:textId="7835B269" w:rsidR="007D3990" w:rsidRDefault="007D3990">
      <w:pPr>
        <w:rPr>
          <w:sz w:val="22"/>
          <w:szCs w:val="22"/>
        </w:rPr>
      </w:pPr>
      <w:r>
        <w:rPr>
          <w:noProof/>
          <w:sz w:val="22"/>
          <w:szCs w:val="22"/>
        </w:rPr>
        <w:lastRenderedPageBreak/>
        <w:drawing>
          <wp:inline distT="0" distB="0" distL="0" distR="0" wp14:anchorId="3F0A6227" wp14:editId="3CC1679B">
            <wp:extent cx="6251470" cy="6962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6259544" cy="6971767"/>
                    </a:xfrm>
                    <a:prstGeom prst="rect">
                      <a:avLst/>
                    </a:prstGeom>
                  </pic:spPr>
                </pic:pic>
              </a:graphicData>
            </a:graphic>
          </wp:inline>
        </w:drawing>
      </w:r>
      <w:r>
        <w:rPr>
          <w:sz w:val="22"/>
          <w:szCs w:val="22"/>
        </w:rPr>
        <w:br w:type="page"/>
      </w:r>
    </w:p>
    <w:p w14:paraId="2F491742" w14:textId="0146907D" w:rsidR="007D3990" w:rsidRDefault="007D3990">
      <w:r w:rsidRPr="007D3990">
        <w:rPr>
          <w:noProof/>
        </w:rPr>
        <w:lastRenderedPageBreak/>
        <w:drawing>
          <wp:inline distT="0" distB="0" distL="0" distR="0" wp14:anchorId="7206AB54" wp14:editId="6D6B20D4">
            <wp:extent cx="5943600" cy="8031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031480"/>
                    </a:xfrm>
                    <a:prstGeom prst="rect">
                      <a:avLst/>
                    </a:prstGeom>
                    <a:noFill/>
                    <a:ln>
                      <a:noFill/>
                    </a:ln>
                  </pic:spPr>
                </pic:pic>
              </a:graphicData>
            </a:graphic>
          </wp:inline>
        </w:drawing>
      </w:r>
      <w:r>
        <w:br w:type="page"/>
      </w:r>
      <w:r w:rsidR="008372B0" w:rsidRPr="008372B0">
        <w:rPr>
          <w:noProof/>
        </w:rPr>
        <w:lastRenderedPageBreak/>
        <w:drawing>
          <wp:inline distT="0" distB="0" distL="0" distR="0" wp14:anchorId="71A304F5" wp14:editId="1707F4E6">
            <wp:extent cx="5943600" cy="7818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818120"/>
                    </a:xfrm>
                    <a:prstGeom prst="rect">
                      <a:avLst/>
                    </a:prstGeom>
                    <a:noFill/>
                    <a:ln>
                      <a:noFill/>
                    </a:ln>
                  </pic:spPr>
                </pic:pic>
              </a:graphicData>
            </a:graphic>
          </wp:inline>
        </w:drawing>
      </w:r>
    </w:p>
    <w:sectPr w:rsidR="007D39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5E47" w14:textId="77777777" w:rsidR="00000000" w:rsidRDefault="008372B0">
      <w:r>
        <w:separator/>
      </w:r>
    </w:p>
  </w:endnote>
  <w:endnote w:type="continuationSeparator" w:id="0">
    <w:p w14:paraId="4BFED5F6" w14:textId="77777777" w:rsidR="00000000" w:rsidRDefault="0083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7A6C" w14:textId="77777777" w:rsidR="000F1E7D" w:rsidRDefault="007D3990">
    <w:pPr>
      <w:pStyle w:val="Footer"/>
      <w:jc w:val="right"/>
    </w:pPr>
    <w:r>
      <w:fldChar w:fldCharType="begin"/>
    </w:r>
    <w:r>
      <w:instrText xml:space="preserve"> PAGE   \* MERGEFORMAT </w:instrText>
    </w:r>
    <w:r>
      <w:fldChar w:fldCharType="separate"/>
    </w:r>
    <w:r>
      <w:rPr>
        <w:noProof/>
      </w:rPr>
      <w:t>7</w:t>
    </w:r>
    <w:r>
      <w:rPr>
        <w:noProof/>
      </w:rPr>
      <w:fldChar w:fldCharType="end"/>
    </w:r>
  </w:p>
  <w:p w14:paraId="41125D2C" w14:textId="77777777" w:rsidR="000F1E7D" w:rsidRDefault="008372B0">
    <w:pPr>
      <w:pStyle w:val="Footer"/>
    </w:pPr>
  </w:p>
  <w:p w14:paraId="788D35F3" w14:textId="77777777" w:rsidR="00584F04" w:rsidRDefault="008372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4E7B" w14:textId="77777777" w:rsidR="00000000" w:rsidRDefault="008372B0">
      <w:r>
        <w:separator/>
      </w:r>
    </w:p>
  </w:footnote>
  <w:footnote w:type="continuationSeparator" w:id="0">
    <w:p w14:paraId="58E1EA30" w14:textId="77777777" w:rsidR="00000000" w:rsidRDefault="0083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6B2" w14:textId="77777777" w:rsidR="000E0FD8" w:rsidRDefault="007D3990" w:rsidP="000E0FD8">
    <w:pPr>
      <w:pStyle w:val="Header"/>
      <w:tabs>
        <w:tab w:val="clear" w:pos="4680"/>
        <w:tab w:val="clear" w:pos="9360"/>
        <w:tab w:val="center" w:pos="5162"/>
        <w:tab w:val="right" w:pos="10325"/>
      </w:tabs>
    </w:pPr>
    <w:r>
      <w:tab/>
    </w:r>
    <w:r>
      <w:tab/>
    </w:r>
    <w:r w:rsidRPr="000E0FD8">
      <w:rPr>
        <w:sz w:val="20"/>
      </w:rPr>
      <w:t>10-15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048"/>
    <w:multiLevelType w:val="hybridMultilevel"/>
    <w:tmpl w:val="CB2E3C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F4A87"/>
    <w:multiLevelType w:val="hybridMultilevel"/>
    <w:tmpl w:val="A4E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90"/>
    <w:rsid w:val="000B17A1"/>
    <w:rsid w:val="000B6A76"/>
    <w:rsid w:val="000F6CB4"/>
    <w:rsid w:val="00106AA6"/>
    <w:rsid w:val="002B60B2"/>
    <w:rsid w:val="00316954"/>
    <w:rsid w:val="00724290"/>
    <w:rsid w:val="007324B2"/>
    <w:rsid w:val="00763058"/>
    <w:rsid w:val="007A0B49"/>
    <w:rsid w:val="007A0ED5"/>
    <w:rsid w:val="007D3990"/>
    <w:rsid w:val="008372B0"/>
    <w:rsid w:val="009404FC"/>
    <w:rsid w:val="00A42B42"/>
    <w:rsid w:val="00A7309F"/>
    <w:rsid w:val="00FD13AD"/>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28CA"/>
  <w15:chartTrackingRefBased/>
  <w15:docId w15:val="{6E741BEF-26B8-441B-929E-B2FBDFFF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990"/>
    <w:pPr>
      <w:spacing w:after="0" w:line="240" w:lineRule="auto"/>
    </w:pPr>
    <w:rPr>
      <w:rFonts w:ascii="Calibri" w:eastAsia="Calibri" w:hAnsi="Calibri" w:cs="Times New Roman"/>
    </w:rPr>
  </w:style>
  <w:style w:type="paragraph" w:styleId="Header">
    <w:name w:val="header"/>
    <w:basedOn w:val="Normal"/>
    <w:link w:val="HeaderChar"/>
    <w:rsid w:val="007D3990"/>
    <w:pPr>
      <w:tabs>
        <w:tab w:val="center" w:pos="4680"/>
        <w:tab w:val="right" w:pos="9360"/>
      </w:tabs>
    </w:pPr>
  </w:style>
  <w:style w:type="character" w:customStyle="1" w:styleId="HeaderChar">
    <w:name w:val="Header Char"/>
    <w:basedOn w:val="DefaultParagraphFont"/>
    <w:link w:val="Header"/>
    <w:rsid w:val="007D3990"/>
    <w:rPr>
      <w:rFonts w:ascii="Times New Roman" w:eastAsia="Times New Roman" w:hAnsi="Times New Roman" w:cs="Times New Roman"/>
      <w:sz w:val="24"/>
      <w:szCs w:val="24"/>
    </w:rPr>
  </w:style>
  <w:style w:type="paragraph" w:styleId="Footer">
    <w:name w:val="footer"/>
    <w:basedOn w:val="Normal"/>
    <w:link w:val="FooterChar"/>
    <w:uiPriority w:val="99"/>
    <w:rsid w:val="007D3990"/>
    <w:pPr>
      <w:tabs>
        <w:tab w:val="center" w:pos="4680"/>
        <w:tab w:val="right" w:pos="9360"/>
      </w:tabs>
    </w:pPr>
  </w:style>
  <w:style w:type="character" w:customStyle="1" w:styleId="FooterChar">
    <w:name w:val="Footer Char"/>
    <w:basedOn w:val="DefaultParagraphFont"/>
    <w:link w:val="Footer"/>
    <w:uiPriority w:val="99"/>
    <w:rsid w:val="007D39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3357</Words>
  <Characters>19141</Characters>
  <Application>Microsoft Office Word</Application>
  <DocSecurity>0</DocSecurity>
  <Lines>159</Lines>
  <Paragraphs>44</Paragraphs>
  <ScaleCrop>false</ScaleCrop>
  <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Denton</dc:creator>
  <cp:keywords/>
  <dc:description/>
  <cp:lastModifiedBy>Andrea Denton</cp:lastModifiedBy>
  <cp:revision>2</cp:revision>
  <dcterms:created xsi:type="dcterms:W3CDTF">2021-09-16T16:13:00Z</dcterms:created>
  <dcterms:modified xsi:type="dcterms:W3CDTF">2021-09-16T20:15:00Z</dcterms:modified>
</cp:coreProperties>
</file>