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A73" w14:textId="77777777" w:rsidR="005E1C93" w:rsidRDefault="001264F9" w:rsidP="005F7B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C93">
        <w:rPr>
          <w:b/>
          <w:bCs/>
          <w:sz w:val="28"/>
          <w:szCs w:val="28"/>
        </w:rPr>
        <w:t xml:space="preserve">Recruitment for </w:t>
      </w:r>
      <w:r w:rsidR="0070768C">
        <w:rPr>
          <w:b/>
          <w:bCs/>
          <w:sz w:val="28"/>
          <w:szCs w:val="28"/>
        </w:rPr>
        <w:t>Assistant Chief</w:t>
      </w:r>
    </w:p>
    <w:p w14:paraId="4B150719" w14:textId="77777777" w:rsidR="005E1C93" w:rsidRDefault="005E1C93" w:rsidP="005E1C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Pendleton Fire &amp; Ambulance Department</w:t>
      </w:r>
    </w:p>
    <w:p w14:paraId="00BE2234" w14:textId="77777777" w:rsidR="005E1C93" w:rsidRDefault="005E1C93" w:rsidP="005E1C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Pendleton, Oregon</w:t>
      </w:r>
    </w:p>
    <w:p w14:paraId="1932C962" w14:textId="4B118B7D" w:rsidR="005E1C93" w:rsidRDefault="0070768C" w:rsidP="005E1C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252844">
        <w:rPr>
          <w:b/>
          <w:bCs/>
          <w:sz w:val="28"/>
          <w:szCs w:val="28"/>
        </w:rPr>
        <w:t>7,488</w:t>
      </w:r>
      <w:r>
        <w:rPr>
          <w:b/>
          <w:bCs/>
          <w:sz w:val="28"/>
          <w:szCs w:val="28"/>
        </w:rPr>
        <w:t xml:space="preserve"> - $</w:t>
      </w:r>
      <w:r w:rsidR="001B7F23">
        <w:rPr>
          <w:b/>
          <w:bCs/>
          <w:sz w:val="28"/>
          <w:szCs w:val="28"/>
        </w:rPr>
        <w:t>9,433</w:t>
      </w:r>
      <w:r w:rsidR="005E1C93">
        <w:rPr>
          <w:b/>
          <w:bCs/>
          <w:sz w:val="28"/>
          <w:szCs w:val="28"/>
        </w:rPr>
        <w:t>/month, plus generous benefits package</w:t>
      </w:r>
      <w:r w:rsidR="00080BF2">
        <w:rPr>
          <w:b/>
          <w:bCs/>
          <w:sz w:val="28"/>
          <w:szCs w:val="28"/>
        </w:rPr>
        <w:t xml:space="preserve">                                      </w:t>
      </w:r>
    </w:p>
    <w:p w14:paraId="4C6479B0" w14:textId="77777777" w:rsidR="005E1C93" w:rsidRDefault="005E1C93" w:rsidP="005E1C93">
      <w:pPr>
        <w:pStyle w:val="Default"/>
        <w:jc w:val="center"/>
        <w:rPr>
          <w:sz w:val="28"/>
          <w:szCs w:val="28"/>
        </w:rPr>
      </w:pPr>
    </w:p>
    <w:p w14:paraId="459D260C" w14:textId="77777777" w:rsidR="005E1C93" w:rsidRDefault="0070768C" w:rsidP="005E1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City of Pendleton is looking for a fire service professional to help</w:t>
      </w:r>
      <w:r w:rsidR="00926022">
        <w:rPr>
          <w:sz w:val="23"/>
          <w:szCs w:val="23"/>
        </w:rPr>
        <w:t xml:space="preserve"> </w:t>
      </w:r>
      <w:r>
        <w:rPr>
          <w:sz w:val="23"/>
          <w:szCs w:val="23"/>
        </w:rPr>
        <w:t>lead the department</w:t>
      </w:r>
      <w:r w:rsidR="00926022">
        <w:rPr>
          <w:sz w:val="23"/>
          <w:szCs w:val="23"/>
        </w:rPr>
        <w:t xml:space="preserve"> in its goal of becoming the Premier Fire &amp; Ambulance Department in Eastern Oregon.  The </w:t>
      </w:r>
      <w:r w:rsidR="005E1C93">
        <w:rPr>
          <w:sz w:val="23"/>
          <w:szCs w:val="23"/>
        </w:rPr>
        <w:t>department operates three fire stations within its 22 square mile fire protection</w:t>
      </w:r>
      <w:r w:rsidR="00DF6C30">
        <w:rPr>
          <w:sz w:val="23"/>
          <w:szCs w:val="23"/>
        </w:rPr>
        <w:t xml:space="preserve"> boundaries and </w:t>
      </w:r>
      <w:r w:rsidR="005E1C93">
        <w:rPr>
          <w:sz w:val="23"/>
          <w:szCs w:val="23"/>
        </w:rPr>
        <w:t>2,000 square mile Ambulance Service Area.  The department provides fire protection, rescue, and ALS ambulance transport service and responded to 3,</w:t>
      </w:r>
      <w:r w:rsidR="00AA6166">
        <w:rPr>
          <w:sz w:val="23"/>
          <w:szCs w:val="23"/>
        </w:rPr>
        <w:t>900</w:t>
      </w:r>
      <w:r w:rsidR="005E1C93">
        <w:rPr>
          <w:sz w:val="23"/>
          <w:szCs w:val="23"/>
        </w:rPr>
        <w:t xml:space="preserve"> calls for service last year.</w:t>
      </w:r>
    </w:p>
    <w:p w14:paraId="38C97912" w14:textId="77777777" w:rsidR="005E1C93" w:rsidRDefault="005E1C93" w:rsidP="005E1C93">
      <w:pPr>
        <w:pStyle w:val="Default"/>
        <w:rPr>
          <w:sz w:val="23"/>
          <w:szCs w:val="23"/>
        </w:rPr>
      </w:pPr>
    </w:p>
    <w:p w14:paraId="243671CC" w14:textId="77777777" w:rsidR="005E1C93" w:rsidRDefault="005E1C93" w:rsidP="005E1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 POSITION SUMMARY: </w:t>
      </w:r>
    </w:p>
    <w:p w14:paraId="57B852CF" w14:textId="77777777" w:rsidR="005E1C93" w:rsidRDefault="00834B07" w:rsidP="0092602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The Assistant Chief reports to the Fire Chief and performs a variety of complex, specialized and professional duties with primary responsibility for controlling, coordinating, and supervising the Fire Prevention activities of the City.  </w:t>
      </w:r>
      <w:r w:rsidR="00A35250">
        <w:rPr>
          <w:sz w:val="22"/>
          <w:szCs w:val="22"/>
        </w:rPr>
        <w:t>The Assistant Chief p</w:t>
      </w:r>
      <w:r w:rsidR="00926022" w:rsidRPr="00926022">
        <w:rPr>
          <w:sz w:val="22"/>
          <w:szCs w:val="22"/>
        </w:rPr>
        <w:t xml:space="preserve">lans, directs and participates in the activities and operations related to fire prevention, fire investigation, hazardous materials, and public education programs. May assume command responsibility at emergency and non-emergency incidents. </w:t>
      </w:r>
      <w:r w:rsidR="00926022">
        <w:rPr>
          <w:sz w:val="22"/>
          <w:szCs w:val="22"/>
        </w:rPr>
        <w:t xml:space="preserve">In the absence of the Chief, serves as the acting Fire Chief.   </w:t>
      </w:r>
      <w:r w:rsidR="00926022" w:rsidRPr="00926022">
        <w:rPr>
          <w:sz w:val="22"/>
          <w:szCs w:val="22"/>
        </w:rPr>
        <w:t xml:space="preserve">Serves as a liaison between the fire department and a variety of local, state and federal agencies and commissions, as well as the media. </w:t>
      </w:r>
      <w:r w:rsidR="00926022">
        <w:rPr>
          <w:sz w:val="22"/>
          <w:szCs w:val="22"/>
        </w:rPr>
        <w:t xml:space="preserve"> </w:t>
      </w:r>
      <w:r w:rsidR="00926022" w:rsidRPr="00926022">
        <w:rPr>
          <w:sz w:val="22"/>
          <w:szCs w:val="22"/>
        </w:rPr>
        <w:t>In additio</w:t>
      </w:r>
      <w:r w:rsidR="00926022">
        <w:rPr>
          <w:sz w:val="22"/>
          <w:szCs w:val="22"/>
        </w:rPr>
        <w:t>n to the above, this position may be</w:t>
      </w:r>
      <w:r w:rsidR="00926022" w:rsidRPr="00926022">
        <w:rPr>
          <w:sz w:val="22"/>
          <w:szCs w:val="22"/>
        </w:rPr>
        <w:t xml:space="preserve"> responsible for the supervision of the logistic</w:t>
      </w:r>
      <w:r w:rsidR="00926022">
        <w:rPr>
          <w:sz w:val="22"/>
          <w:szCs w:val="22"/>
        </w:rPr>
        <w:t>al and training staff assignments.</w:t>
      </w:r>
      <w:r w:rsidR="005E1C93">
        <w:rPr>
          <w:sz w:val="23"/>
          <w:szCs w:val="23"/>
        </w:rPr>
        <w:t xml:space="preserve"> </w:t>
      </w:r>
    </w:p>
    <w:p w14:paraId="554DB5C6" w14:textId="77777777" w:rsidR="005E1C93" w:rsidRDefault="005E1C93" w:rsidP="005E1C93">
      <w:pPr>
        <w:pStyle w:val="Default"/>
        <w:rPr>
          <w:sz w:val="23"/>
          <w:szCs w:val="23"/>
        </w:rPr>
      </w:pPr>
    </w:p>
    <w:p w14:paraId="21436052" w14:textId="77777777" w:rsidR="005E1C93" w:rsidRDefault="005E1C93" w:rsidP="005E1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EDUCATION AND EXPERIENCE</w:t>
      </w:r>
      <w:r w:rsidR="00A3525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30D2F924" w14:textId="77777777" w:rsidR="00926022" w:rsidRDefault="005E1C93" w:rsidP="00926022">
      <w:pPr>
        <w:pStyle w:val="Default"/>
        <w:numPr>
          <w:ilvl w:val="0"/>
          <w:numId w:val="1"/>
        </w:numPr>
        <w:spacing w:after="13"/>
        <w:rPr>
          <w:sz w:val="23"/>
          <w:szCs w:val="23"/>
        </w:rPr>
      </w:pPr>
      <w:r>
        <w:rPr>
          <w:sz w:val="23"/>
          <w:szCs w:val="23"/>
        </w:rPr>
        <w:t>High school diploma or GED equivalent</w:t>
      </w:r>
    </w:p>
    <w:p w14:paraId="28AC9B44" w14:textId="77777777" w:rsidR="005E1C93" w:rsidRDefault="00A35250" w:rsidP="00926022">
      <w:pPr>
        <w:pStyle w:val="Default"/>
        <w:numPr>
          <w:ilvl w:val="0"/>
          <w:numId w:val="1"/>
        </w:numPr>
        <w:spacing w:after="13"/>
        <w:rPr>
          <w:sz w:val="23"/>
          <w:szCs w:val="23"/>
        </w:rPr>
      </w:pPr>
      <w:r>
        <w:rPr>
          <w:sz w:val="23"/>
          <w:szCs w:val="23"/>
        </w:rPr>
        <w:t>Associates d</w:t>
      </w:r>
      <w:r w:rsidR="00926022">
        <w:rPr>
          <w:sz w:val="23"/>
          <w:szCs w:val="23"/>
        </w:rPr>
        <w:t>egree</w:t>
      </w:r>
      <w:r>
        <w:rPr>
          <w:sz w:val="23"/>
          <w:szCs w:val="23"/>
        </w:rPr>
        <w:t xml:space="preserve"> in Fire Protection Tec</w:t>
      </w:r>
      <w:r w:rsidR="00E01A1D">
        <w:rPr>
          <w:sz w:val="23"/>
          <w:szCs w:val="23"/>
        </w:rPr>
        <w:t xml:space="preserve">hnology </w:t>
      </w:r>
      <w:r>
        <w:rPr>
          <w:sz w:val="23"/>
          <w:szCs w:val="23"/>
        </w:rPr>
        <w:t>or other related area</w:t>
      </w:r>
      <w:r w:rsidR="00926022">
        <w:rPr>
          <w:sz w:val="23"/>
          <w:szCs w:val="23"/>
        </w:rPr>
        <w:t xml:space="preserve"> (</w:t>
      </w:r>
      <w:r w:rsidR="00C54945">
        <w:rPr>
          <w:sz w:val="23"/>
          <w:szCs w:val="23"/>
        </w:rPr>
        <w:t>Bachelor’s</w:t>
      </w:r>
      <w:r>
        <w:rPr>
          <w:sz w:val="23"/>
          <w:szCs w:val="23"/>
        </w:rPr>
        <w:t xml:space="preserve"> degree and NFA Executive </w:t>
      </w:r>
      <w:r w:rsidR="00F913D9">
        <w:rPr>
          <w:sz w:val="23"/>
          <w:szCs w:val="23"/>
        </w:rPr>
        <w:t>Fire Officer</w:t>
      </w:r>
      <w:r w:rsidR="00926022">
        <w:rPr>
          <w:sz w:val="23"/>
          <w:szCs w:val="23"/>
        </w:rPr>
        <w:t xml:space="preserve"> preferred)</w:t>
      </w:r>
    </w:p>
    <w:p w14:paraId="00CD5A98" w14:textId="77777777" w:rsidR="005E1C93" w:rsidRDefault="00E01A1D" w:rsidP="00926022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3"/>
          <w:szCs w:val="23"/>
        </w:rPr>
        <w:t>Requires f</w:t>
      </w:r>
      <w:r w:rsidR="00926022">
        <w:rPr>
          <w:sz w:val="23"/>
          <w:szCs w:val="23"/>
        </w:rPr>
        <w:t xml:space="preserve">ive years </w:t>
      </w:r>
      <w:r w:rsidR="005E1C93">
        <w:rPr>
          <w:sz w:val="22"/>
          <w:szCs w:val="22"/>
        </w:rPr>
        <w:t xml:space="preserve">of increasingly responsible firefighting and/or emergency </w:t>
      </w:r>
      <w:r w:rsidR="00926022">
        <w:rPr>
          <w:sz w:val="22"/>
          <w:szCs w:val="22"/>
        </w:rPr>
        <w:t>medical response experience with at least two years at the company officer level</w:t>
      </w:r>
      <w:r>
        <w:rPr>
          <w:sz w:val="22"/>
          <w:szCs w:val="22"/>
        </w:rPr>
        <w:t xml:space="preserve"> or a combination of education and experience meeting this requirement</w:t>
      </w:r>
      <w:r w:rsidR="00926022">
        <w:rPr>
          <w:sz w:val="22"/>
          <w:szCs w:val="22"/>
        </w:rPr>
        <w:t>.</w:t>
      </w:r>
      <w:r>
        <w:rPr>
          <w:sz w:val="22"/>
          <w:szCs w:val="22"/>
        </w:rPr>
        <w:t xml:space="preserve">  Preferred – Experience in a combination fire department utilizing both career and reserve members.</w:t>
      </w:r>
    </w:p>
    <w:p w14:paraId="6119395B" w14:textId="77777777" w:rsidR="00926022" w:rsidRPr="00926022" w:rsidRDefault="00ED103B" w:rsidP="00926022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3"/>
          <w:szCs w:val="23"/>
        </w:rPr>
        <w:t>C</w:t>
      </w:r>
      <w:r w:rsidR="00F913D9">
        <w:rPr>
          <w:sz w:val="23"/>
          <w:szCs w:val="23"/>
        </w:rPr>
        <w:t>ertification by</w:t>
      </w:r>
      <w:r w:rsidR="00926022">
        <w:rPr>
          <w:sz w:val="23"/>
          <w:szCs w:val="23"/>
        </w:rPr>
        <w:t xml:space="preserve"> DPSST, IFSAC,</w:t>
      </w:r>
      <w:r w:rsidR="00834B07">
        <w:rPr>
          <w:sz w:val="23"/>
          <w:szCs w:val="23"/>
        </w:rPr>
        <w:t xml:space="preserve"> </w:t>
      </w:r>
      <w:proofErr w:type="spellStart"/>
      <w:r w:rsidR="00834B07">
        <w:rPr>
          <w:sz w:val="23"/>
          <w:szCs w:val="23"/>
        </w:rPr>
        <w:t>ProBoard</w:t>
      </w:r>
      <w:proofErr w:type="spellEnd"/>
      <w:r w:rsidR="00834B07">
        <w:rPr>
          <w:sz w:val="23"/>
          <w:szCs w:val="23"/>
        </w:rPr>
        <w:t>,</w:t>
      </w:r>
      <w:r w:rsidR="00926022">
        <w:rPr>
          <w:sz w:val="23"/>
          <w:szCs w:val="23"/>
        </w:rPr>
        <w:t xml:space="preserve"> or equivalent</w:t>
      </w:r>
      <w:r w:rsidR="00F913D9">
        <w:rPr>
          <w:sz w:val="23"/>
          <w:szCs w:val="23"/>
        </w:rPr>
        <w:t xml:space="preserve"> in the following areas</w:t>
      </w:r>
      <w:r w:rsidR="00926022">
        <w:rPr>
          <w:sz w:val="23"/>
          <w:szCs w:val="23"/>
        </w:rPr>
        <w:t>:</w:t>
      </w:r>
    </w:p>
    <w:p w14:paraId="1FBA447C" w14:textId="77777777" w:rsidR="00926022" w:rsidRPr="00926022" w:rsidRDefault="00926022" w:rsidP="00926022">
      <w:pPr>
        <w:pStyle w:val="Default"/>
        <w:numPr>
          <w:ilvl w:val="1"/>
          <w:numId w:val="1"/>
        </w:numPr>
        <w:spacing w:after="13"/>
        <w:rPr>
          <w:sz w:val="22"/>
          <w:szCs w:val="22"/>
        </w:rPr>
      </w:pPr>
      <w:r>
        <w:rPr>
          <w:sz w:val="23"/>
          <w:szCs w:val="23"/>
        </w:rPr>
        <w:t>Fire Officer 1 &amp; 2</w:t>
      </w:r>
    </w:p>
    <w:p w14:paraId="47E2019E" w14:textId="77777777" w:rsidR="00926022" w:rsidRPr="00926022" w:rsidRDefault="00926022" w:rsidP="00926022">
      <w:pPr>
        <w:pStyle w:val="Default"/>
        <w:numPr>
          <w:ilvl w:val="1"/>
          <w:numId w:val="1"/>
        </w:numPr>
        <w:spacing w:after="13"/>
        <w:rPr>
          <w:sz w:val="22"/>
          <w:szCs w:val="22"/>
        </w:rPr>
      </w:pPr>
      <w:r>
        <w:rPr>
          <w:sz w:val="23"/>
          <w:szCs w:val="23"/>
        </w:rPr>
        <w:t>Instructor 1</w:t>
      </w:r>
    </w:p>
    <w:p w14:paraId="4464E98F" w14:textId="77777777" w:rsidR="00926022" w:rsidRDefault="00F913D9" w:rsidP="00926022">
      <w:pPr>
        <w:pStyle w:val="Default"/>
        <w:numPr>
          <w:ilvl w:val="1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Inspector 1</w:t>
      </w:r>
    </w:p>
    <w:p w14:paraId="6E60E0A6" w14:textId="77777777" w:rsidR="00F913D9" w:rsidRDefault="00F913D9" w:rsidP="00926022">
      <w:pPr>
        <w:pStyle w:val="Default"/>
        <w:numPr>
          <w:ilvl w:val="1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Fire Investigator 1</w:t>
      </w:r>
    </w:p>
    <w:p w14:paraId="15972802" w14:textId="77777777" w:rsidR="005E1C93" w:rsidRDefault="00080BF2" w:rsidP="005E1C93">
      <w:pPr>
        <w:pStyle w:val="Default"/>
        <w:rPr>
          <w:sz w:val="22"/>
          <w:szCs w:val="22"/>
        </w:rPr>
      </w:pPr>
      <w:r>
        <w:rPr>
          <w:sz w:val="23"/>
          <w:szCs w:val="23"/>
        </w:rPr>
        <w:t>E</w:t>
      </w:r>
      <w:r w:rsidR="005E1C93">
        <w:rPr>
          <w:sz w:val="23"/>
          <w:szCs w:val="23"/>
        </w:rPr>
        <w:t xml:space="preserve">. </w:t>
      </w:r>
      <w:r w:rsidR="005E1C93">
        <w:rPr>
          <w:sz w:val="22"/>
          <w:szCs w:val="22"/>
        </w:rPr>
        <w:t xml:space="preserve">Any equivalent combination of education and experience. </w:t>
      </w:r>
    </w:p>
    <w:p w14:paraId="62E69730" w14:textId="77777777" w:rsidR="005E1C93" w:rsidRDefault="005E1C93" w:rsidP="005E1C93">
      <w:pPr>
        <w:pStyle w:val="Default"/>
        <w:rPr>
          <w:sz w:val="22"/>
          <w:szCs w:val="22"/>
        </w:rPr>
      </w:pPr>
    </w:p>
    <w:p w14:paraId="4342EAB3" w14:textId="77777777" w:rsidR="005E1C93" w:rsidRDefault="005E1C93" w:rsidP="005E1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SPECIAL REQUIREMENTS: </w:t>
      </w:r>
    </w:p>
    <w:p w14:paraId="79329BD5" w14:textId="77777777" w:rsidR="005E1C93" w:rsidRDefault="005E1C93" w:rsidP="005E1C93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A. Must be at least 21 y</w:t>
      </w:r>
      <w:r w:rsidR="00DF6C30">
        <w:rPr>
          <w:sz w:val="23"/>
          <w:szCs w:val="23"/>
        </w:rPr>
        <w:t xml:space="preserve">ears of age and possess a valid, insurable </w:t>
      </w:r>
      <w:r>
        <w:rPr>
          <w:sz w:val="23"/>
          <w:szCs w:val="23"/>
        </w:rPr>
        <w:t xml:space="preserve">Driver’s License; </w:t>
      </w:r>
    </w:p>
    <w:p w14:paraId="25912D2C" w14:textId="77777777" w:rsidR="005E1C93" w:rsidRDefault="00DF6C30" w:rsidP="005E1C93">
      <w:pPr>
        <w:pStyle w:val="Default"/>
        <w:spacing w:after="20"/>
        <w:rPr>
          <w:sz w:val="22"/>
          <w:szCs w:val="22"/>
        </w:rPr>
      </w:pPr>
      <w:r>
        <w:rPr>
          <w:sz w:val="23"/>
          <w:szCs w:val="23"/>
        </w:rPr>
        <w:t>B</w:t>
      </w:r>
      <w:r w:rsidR="005E1C93">
        <w:rPr>
          <w:sz w:val="23"/>
          <w:szCs w:val="23"/>
        </w:rPr>
        <w:t xml:space="preserve">. </w:t>
      </w:r>
      <w:r w:rsidR="005E1C93">
        <w:rPr>
          <w:sz w:val="22"/>
          <w:szCs w:val="22"/>
        </w:rPr>
        <w:t xml:space="preserve">Must be able to effectively read, speak and write the English language; </w:t>
      </w:r>
    </w:p>
    <w:p w14:paraId="4D7EAEF3" w14:textId="77777777" w:rsidR="00F913D9" w:rsidRDefault="00DF6C30" w:rsidP="00F913D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C</w:t>
      </w:r>
      <w:r w:rsidR="005E1C93">
        <w:rPr>
          <w:sz w:val="23"/>
          <w:szCs w:val="23"/>
        </w:rPr>
        <w:t xml:space="preserve">. </w:t>
      </w:r>
      <w:r w:rsidR="00F913D9">
        <w:rPr>
          <w:sz w:val="23"/>
          <w:szCs w:val="23"/>
        </w:rPr>
        <w:t>Must be able to pass the department’s security clearance standards including review of criminal history and driving record.</w:t>
      </w:r>
    </w:p>
    <w:p w14:paraId="100A8270" w14:textId="77777777" w:rsidR="00F913D9" w:rsidRPr="00F913D9" w:rsidRDefault="00F913D9" w:rsidP="00F913D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D. Oregon Fire and Life Safety </w:t>
      </w:r>
      <w:r w:rsidR="00106CFF">
        <w:rPr>
          <w:sz w:val="23"/>
          <w:szCs w:val="23"/>
        </w:rPr>
        <w:t>Certification as Fire Marshal</w:t>
      </w:r>
      <w:r w:rsidR="00ED103B">
        <w:rPr>
          <w:sz w:val="23"/>
          <w:szCs w:val="23"/>
        </w:rPr>
        <w:t>, or be able to obtain</w:t>
      </w:r>
      <w:r w:rsidR="00106CFF">
        <w:rPr>
          <w:sz w:val="23"/>
          <w:szCs w:val="23"/>
        </w:rPr>
        <w:t xml:space="preserve"> within three years.</w:t>
      </w:r>
    </w:p>
    <w:p w14:paraId="7E3AB436" w14:textId="77777777" w:rsidR="005E1C93" w:rsidRDefault="005E1C93" w:rsidP="005E1C93">
      <w:pPr>
        <w:pStyle w:val="Default"/>
        <w:rPr>
          <w:sz w:val="22"/>
          <w:szCs w:val="22"/>
        </w:rPr>
      </w:pPr>
    </w:p>
    <w:p w14:paraId="2D207E4B" w14:textId="18255806" w:rsidR="00E25CCE" w:rsidRPr="005F7B2D" w:rsidRDefault="005E1C93" w:rsidP="00DF6C30">
      <w:pPr>
        <w:rPr>
          <w:sz w:val="23"/>
          <w:szCs w:val="23"/>
        </w:rPr>
      </w:pPr>
      <w:r>
        <w:rPr>
          <w:sz w:val="23"/>
          <w:szCs w:val="23"/>
        </w:rPr>
        <w:lastRenderedPageBreak/>
        <w:t>Qualified candidates interested in this opportunity must submit a</w:t>
      </w:r>
      <w:r w:rsidR="00F5462D">
        <w:rPr>
          <w:sz w:val="23"/>
          <w:szCs w:val="23"/>
        </w:rPr>
        <w:t xml:space="preserve">n application and </w:t>
      </w:r>
      <w:r>
        <w:rPr>
          <w:sz w:val="23"/>
          <w:szCs w:val="23"/>
        </w:rPr>
        <w:t>letter of interest to the Human Resources Director n</w:t>
      </w:r>
      <w:r w:rsidR="005F7B2D">
        <w:rPr>
          <w:sz w:val="23"/>
          <w:szCs w:val="23"/>
        </w:rPr>
        <w:t>o</w:t>
      </w:r>
      <w:r w:rsidR="00945F99">
        <w:rPr>
          <w:sz w:val="23"/>
          <w:szCs w:val="23"/>
        </w:rPr>
        <w:t xml:space="preserve"> later than 5:00 pm on </w:t>
      </w:r>
      <w:r w:rsidR="00AA6166">
        <w:rPr>
          <w:sz w:val="23"/>
          <w:szCs w:val="23"/>
        </w:rPr>
        <w:t>September 22</w:t>
      </w:r>
      <w:r w:rsidR="00F5462D">
        <w:rPr>
          <w:sz w:val="23"/>
          <w:szCs w:val="23"/>
        </w:rPr>
        <w:t>, 202</w:t>
      </w:r>
      <w:r w:rsidR="00BF13CD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F5462D">
        <w:rPr>
          <w:sz w:val="23"/>
          <w:szCs w:val="23"/>
        </w:rPr>
        <w:t xml:space="preserve">at </w:t>
      </w:r>
      <w:r>
        <w:rPr>
          <w:sz w:val="23"/>
          <w:szCs w:val="23"/>
        </w:rPr>
        <w:t>500 SW Dorion Ave, Pendleton OR 97801</w:t>
      </w:r>
      <w:r w:rsidR="00F5462D">
        <w:rPr>
          <w:sz w:val="23"/>
          <w:szCs w:val="23"/>
        </w:rPr>
        <w:t xml:space="preserve"> or </w:t>
      </w:r>
      <w:hyperlink r:id="rId5" w:history="1">
        <w:r w:rsidR="00F5462D" w:rsidRPr="00E411B1">
          <w:rPr>
            <w:rStyle w:val="Hyperlink"/>
            <w:sz w:val="23"/>
            <w:szCs w:val="23"/>
          </w:rPr>
          <w:t>human.resources@ci.pendleton.or.us</w:t>
        </w:r>
      </w:hyperlink>
      <w:r>
        <w:rPr>
          <w:sz w:val="23"/>
          <w:szCs w:val="23"/>
        </w:rPr>
        <w:t>. The letter/</w:t>
      </w:r>
      <w:r w:rsidR="00F5462D">
        <w:rPr>
          <w:sz w:val="23"/>
          <w:szCs w:val="23"/>
        </w:rPr>
        <w:t>application</w:t>
      </w:r>
      <w:r>
        <w:rPr>
          <w:sz w:val="23"/>
          <w:szCs w:val="23"/>
        </w:rPr>
        <w:t xml:space="preserve"> must show how the applicant meets the requirements of the position as listed above. The City of Pendleton is an equal opportunity employer. Applications are available from City Hall or </w:t>
      </w:r>
      <w:r w:rsidR="00DF6C30">
        <w:rPr>
          <w:sz w:val="23"/>
          <w:szCs w:val="23"/>
        </w:rPr>
        <w:t xml:space="preserve">at:  </w:t>
      </w:r>
      <w:hyperlink r:id="rId6" w:history="1">
        <w:r w:rsidR="00DF6C30">
          <w:rPr>
            <w:rStyle w:val="Hyperlink"/>
            <w:sz w:val="23"/>
            <w:szCs w:val="23"/>
          </w:rPr>
          <w:t>http://www.pendleton.or.us/employment</w:t>
        </w:r>
      </w:hyperlink>
      <w:r w:rsidR="00DF6C30">
        <w:rPr>
          <w:sz w:val="23"/>
          <w:szCs w:val="23"/>
        </w:rPr>
        <w:t xml:space="preserve">  </w:t>
      </w:r>
      <w:r w:rsidR="005F7B2D">
        <w:rPr>
          <w:sz w:val="23"/>
          <w:szCs w:val="23"/>
        </w:rPr>
        <w:t>Veteran’s preference points will be applied in accordance with Oregon State laws to all phases of the testing process. Point</w:t>
      </w:r>
      <w:r w:rsidR="00DF6C30">
        <w:rPr>
          <w:sz w:val="23"/>
          <w:szCs w:val="23"/>
        </w:rPr>
        <w:t>s</w:t>
      </w:r>
      <w:r w:rsidR="005F7B2D">
        <w:rPr>
          <w:sz w:val="23"/>
          <w:szCs w:val="23"/>
        </w:rPr>
        <w:t xml:space="preserve"> awarded will be: 5 points for Veterans or 10 points for disabled Veterans.</w:t>
      </w:r>
    </w:p>
    <w:sectPr w:rsidR="00E25CCE" w:rsidRPr="005F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A86"/>
    <w:multiLevelType w:val="hybridMultilevel"/>
    <w:tmpl w:val="D6AC27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93"/>
    <w:rsid w:val="00080BF2"/>
    <w:rsid w:val="00106CFF"/>
    <w:rsid w:val="001264F9"/>
    <w:rsid w:val="001B7F23"/>
    <w:rsid w:val="00252844"/>
    <w:rsid w:val="004B32C5"/>
    <w:rsid w:val="004E6D8D"/>
    <w:rsid w:val="005E1C93"/>
    <w:rsid w:val="005F7B2D"/>
    <w:rsid w:val="0070768C"/>
    <w:rsid w:val="00813AC9"/>
    <w:rsid w:val="00834B07"/>
    <w:rsid w:val="00926022"/>
    <w:rsid w:val="00945F99"/>
    <w:rsid w:val="00A35250"/>
    <w:rsid w:val="00AA6166"/>
    <w:rsid w:val="00AF5C0E"/>
    <w:rsid w:val="00BF13CD"/>
    <w:rsid w:val="00C54945"/>
    <w:rsid w:val="00CF192C"/>
    <w:rsid w:val="00DF6C30"/>
    <w:rsid w:val="00E01A1D"/>
    <w:rsid w:val="00E25CCE"/>
    <w:rsid w:val="00E86392"/>
    <w:rsid w:val="00EC18FC"/>
    <w:rsid w:val="00ED103B"/>
    <w:rsid w:val="00F05336"/>
    <w:rsid w:val="00F5462D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7525"/>
  <w15:docId w15:val="{43130FB9-4781-4AB1-A0F2-03092C28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dleton.or.us/employment" TargetMode="External"/><Relationship Id="rId5" Type="http://schemas.openxmlformats.org/officeDocument/2006/relationships/hyperlink" Target="mailto:human.resources@ci.pendleton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Ciraulo</dc:creator>
  <cp:lastModifiedBy>Sheri Allen</cp:lastModifiedBy>
  <cp:revision>3</cp:revision>
  <cp:lastPrinted>2016-05-03T16:29:00Z</cp:lastPrinted>
  <dcterms:created xsi:type="dcterms:W3CDTF">2023-08-30T16:10:00Z</dcterms:created>
  <dcterms:modified xsi:type="dcterms:W3CDTF">2023-09-11T17:42:00Z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2023-08-30T15:59:02Z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77d583a1-554d-4e0f-b430-59b13bd85c2b</vt:lpwstr>
  </property>
  <property fmtid="{D5CDD505-2E9C-101B-9397-08002B2CF9AE}" pid="7" name="MSIP_Label_defa4170-0d19-0005-0004-bc88714345d2_ActionId">
    <vt:lpwstr>792620f2-3231-48c8-a363-52cae8877799</vt:lpwstr>
  </property>
  <property fmtid="{D5CDD505-2E9C-101B-9397-08002B2CF9AE}" pid="8" name="MSIP_Label_defa4170-0d19-0005-0004-bc88714345d2_ContentBits">
    <vt:lpwstr>0</vt:lpwstr>
  </property>
</Properties>
</file>