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FC0078D" w:rsidR="00AE74A7" w:rsidRDefault="00AE7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rPr>
          <w:noProof/>
        </w:rPr>
      </w:pPr>
    </w:p>
    <w:p w14:paraId="04EEA71C" w14:textId="35388355" w:rsidR="00011C38" w:rsidRDefault="00011C38"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p>
    <w:p w14:paraId="5413337D" w14:textId="2E7E412D" w:rsidR="00011C38" w:rsidRPr="00A33720" w:rsidRDefault="00011C38"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p>
    <w:p w14:paraId="678943DB" w14:textId="3C9727DA" w:rsidR="00E539F6" w:rsidRDefault="00011C38" w:rsidP="00123378">
      <w:pPr>
        <w:jc w:val="center"/>
        <w:rPr>
          <w:b/>
          <w:sz w:val="36"/>
          <w:szCs w:val="36"/>
        </w:rPr>
      </w:pPr>
      <w:r w:rsidRPr="00A33720">
        <w:rPr>
          <w:noProof/>
        </w:rPr>
        <w:drawing>
          <wp:anchor distT="0" distB="0" distL="114300" distR="114300" simplePos="0" relativeHeight="251658240" behindDoc="0" locked="0" layoutInCell="1" allowOverlap="1" wp14:anchorId="102B578F" wp14:editId="1EEC50C3">
            <wp:simplePos x="0" y="0"/>
            <wp:positionH relativeFrom="margin">
              <wp:align>left</wp:align>
            </wp:positionH>
            <wp:positionV relativeFrom="paragraph">
              <wp:posOffset>45720</wp:posOffset>
            </wp:positionV>
            <wp:extent cx="1348740" cy="1210310"/>
            <wp:effectExtent l="0" t="0" r="381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348740" cy="1210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023BB" w14:textId="3B0FC870" w:rsidR="00AE74A7" w:rsidRPr="00A33720" w:rsidRDefault="00AE74A7" w:rsidP="00123378">
      <w:pPr>
        <w:jc w:val="center"/>
        <w:rPr>
          <w:b/>
          <w:sz w:val="36"/>
          <w:szCs w:val="36"/>
        </w:rPr>
      </w:pPr>
      <w:r w:rsidRPr="00A33720">
        <w:rPr>
          <w:b/>
          <w:sz w:val="36"/>
          <w:szCs w:val="36"/>
        </w:rPr>
        <w:t>City of Pendleton</w:t>
      </w:r>
    </w:p>
    <w:p w14:paraId="46477401" w14:textId="20475C6D" w:rsidR="00AE74A7" w:rsidRPr="00A33720" w:rsidRDefault="00AE74A7" w:rsidP="00123378">
      <w:pPr>
        <w:jc w:val="center"/>
        <w:rPr>
          <w:b/>
          <w:sz w:val="36"/>
          <w:szCs w:val="36"/>
        </w:rPr>
      </w:pPr>
      <w:r w:rsidRPr="00A33720">
        <w:rPr>
          <w:b/>
          <w:sz w:val="36"/>
          <w:szCs w:val="36"/>
        </w:rPr>
        <w:t>Job Description</w:t>
      </w:r>
    </w:p>
    <w:p w14:paraId="3E3A379C" w14:textId="6CB18302" w:rsidR="00AE74A7" w:rsidRPr="00A33720" w:rsidRDefault="00123378" w:rsidP="00123378">
      <w:pPr>
        <w:jc w:val="center"/>
        <w:rPr>
          <w:b/>
          <w:sz w:val="36"/>
          <w:szCs w:val="36"/>
        </w:rPr>
      </w:pPr>
      <w:r>
        <w:rPr>
          <w:b/>
          <w:sz w:val="36"/>
          <w:szCs w:val="36"/>
        </w:rPr>
        <w:t>Regulatory Specialist</w:t>
      </w:r>
    </w:p>
    <w:p w14:paraId="16A9B523" w14:textId="77777777" w:rsidR="00AE74A7" w:rsidRDefault="00AE74A7" w:rsidP="00AE74A7">
      <w:pPr>
        <w:rPr>
          <w:sz w:val="16"/>
          <w:szCs w:val="16"/>
        </w:rPr>
      </w:pPr>
    </w:p>
    <w:p w14:paraId="40C24759" w14:textId="77777777" w:rsidR="0057395B" w:rsidRDefault="0057395B" w:rsidP="00AE74A7">
      <w:pPr>
        <w:rPr>
          <w:sz w:val="16"/>
          <w:szCs w:val="16"/>
        </w:rPr>
      </w:pPr>
    </w:p>
    <w:p w14:paraId="68161241" w14:textId="77777777" w:rsidR="0057395B" w:rsidRPr="0057395B" w:rsidRDefault="0057395B" w:rsidP="00AE74A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gridCol w:w="3915"/>
      </w:tblGrid>
      <w:tr w:rsidR="00AE74A7" w:rsidRPr="00A33720" w14:paraId="2737E6C4" w14:textId="77777777" w:rsidTr="007909D5">
        <w:tc>
          <w:tcPr>
            <w:tcW w:w="5859"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70FBD384" w:rsidR="00AE74A7" w:rsidRPr="00A33720" w:rsidRDefault="00123378" w:rsidP="00AE74A7">
            <w:r>
              <w:t>Public Works</w:t>
            </w:r>
            <w:r w:rsidR="00AE74A7" w:rsidRPr="00A33720">
              <w:tab/>
            </w:r>
            <w:r w:rsidR="00AE74A7" w:rsidRPr="00A33720">
              <w:tab/>
            </w:r>
          </w:p>
        </w:tc>
        <w:tc>
          <w:tcPr>
            <w:tcW w:w="4005"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07EE6F75" w:rsidR="00D44AB9" w:rsidRPr="00A33720" w:rsidRDefault="00123378" w:rsidP="00AE74A7">
            <w:r>
              <w:t>Non-Exempt</w:t>
            </w:r>
          </w:p>
        </w:tc>
      </w:tr>
      <w:tr w:rsidR="00AE74A7" w:rsidRPr="00A33720" w14:paraId="24469CE6" w14:textId="77777777" w:rsidTr="007909D5">
        <w:tc>
          <w:tcPr>
            <w:tcW w:w="5859"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6136A2C2" w:rsidR="00AE74A7" w:rsidRPr="00A33720" w:rsidRDefault="00123378" w:rsidP="00AE74A7">
            <w:r>
              <w:t>Public Works Director</w:t>
            </w:r>
            <w:r w:rsidR="00AE74A7" w:rsidRPr="00A33720">
              <w:tab/>
            </w:r>
            <w:r w:rsidR="00AE74A7" w:rsidRPr="00A33720">
              <w:tab/>
            </w:r>
          </w:p>
        </w:tc>
        <w:tc>
          <w:tcPr>
            <w:tcW w:w="4005"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080EE2B8" w:rsidR="00D44AB9" w:rsidRPr="00A33720" w:rsidRDefault="00123378" w:rsidP="00AE74A7">
            <w:r>
              <w:t>Unrepresented</w:t>
            </w:r>
          </w:p>
        </w:tc>
      </w:tr>
      <w:tr w:rsidR="00AE74A7" w:rsidRPr="00A33720" w14:paraId="7AA07FB4" w14:textId="77777777" w:rsidTr="007909D5">
        <w:tc>
          <w:tcPr>
            <w:tcW w:w="5859" w:type="dxa"/>
            <w:shd w:val="clear" w:color="auto" w:fill="auto"/>
          </w:tcPr>
          <w:p w14:paraId="43FDEB7C" w14:textId="77777777" w:rsidR="00AE74A7" w:rsidRPr="00A33720" w:rsidRDefault="00AE74A7" w:rsidP="00AE74A7">
            <w:r w:rsidRPr="00A33720">
              <w:rPr>
                <w:b/>
                <w:color w:val="0000FF"/>
              </w:rPr>
              <w:t>Pay Range</w:t>
            </w:r>
            <w:r w:rsidRPr="00A33720">
              <w:t xml:space="preserve">: </w:t>
            </w:r>
            <w:r w:rsidRPr="00A33720">
              <w:tab/>
            </w:r>
          </w:p>
          <w:p w14:paraId="7F3FDC45" w14:textId="5F85D408" w:rsidR="00AE74A7" w:rsidRPr="00A33720" w:rsidRDefault="00123378" w:rsidP="00AE74A7">
            <w:r>
              <w:t>Confidential/Supervisory, Range 5</w:t>
            </w:r>
            <w:r w:rsidR="00AE74A7" w:rsidRPr="00A33720">
              <w:tab/>
            </w:r>
            <w:r w:rsidR="00AE74A7" w:rsidRPr="00A33720">
              <w:tab/>
            </w:r>
          </w:p>
        </w:tc>
        <w:tc>
          <w:tcPr>
            <w:tcW w:w="4005"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5559F221" w:rsidR="00AE74A7" w:rsidRPr="00A33720" w:rsidRDefault="00651C2B" w:rsidP="00AE74A7">
            <w:r>
              <w:t>April 2020</w:t>
            </w:r>
          </w:p>
        </w:tc>
      </w:tr>
    </w:tbl>
    <w:p w14:paraId="75F8BDF3" w14:textId="77777777" w:rsidR="001D4164" w:rsidRDefault="001D4164" w:rsidP="0040547F">
      <w:pPr>
        <w:rPr>
          <w:b/>
        </w:rPr>
      </w:pPr>
    </w:p>
    <w:p w14:paraId="281A3FC1" w14:textId="1BE687E9" w:rsidR="0040547F" w:rsidRPr="00A33720" w:rsidRDefault="0040547F" w:rsidP="0040547F">
      <w:r w:rsidRPr="00A33720">
        <w:rPr>
          <w:b/>
        </w:rPr>
        <w:t>GENERAL POSITION SUMMARY:</w:t>
      </w:r>
      <w:r w:rsidR="00662859" w:rsidRPr="00A33720">
        <w:rPr>
          <w:b/>
        </w:rPr>
        <w:t xml:space="preserve"> </w:t>
      </w:r>
      <w:r w:rsidR="00662859" w:rsidRPr="00A33720">
        <w:rPr>
          <w:i/>
          <w:sz w:val="20"/>
          <w:szCs w:val="20"/>
        </w:rPr>
        <w:t>(</w:t>
      </w:r>
      <w:r w:rsidR="00B810BE">
        <w:rPr>
          <w:i/>
          <w:sz w:val="20"/>
          <w:szCs w:val="20"/>
        </w:rPr>
        <w:t>Briefly describe why this position exists</w:t>
      </w:r>
      <w:r w:rsidR="00662859" w:rsidRPr="00A33720">
        <w:rPr>
          <w:i/>
          <w:sz w:val="20"/>
          <w:szCs w:val="20"/>
        </w:rPr>
        <w:t>)</w:t>
      </w:r>
    </w:p>
    <w:p w14:paraId="4B12D6F5" w14:textId="77777777" w:rsidR="00123378" w:rsidRPr="00123378" w:rsidRDefault="00123378" w:rsidP="00123378">
      <w:pPr>
        <w:jc w:val="both"/>
      </w:pPr>
      <w:r w:rsidRPr="00123378">
        <w:t xml:space="preserve">Regulatory Specialist plans, directs, and performs oversight activities associated with public works compliance as they relate to environmental and safety regulations.  Environmental Protection Agency (EPA), Oregon Department of Environmental Quality (DEQ), Oregon Health Authority – Drinking Water Program (OHA-DWP), Oregon Occupation Safety and Health Division (OR-OSHA), and Oregon Water Resources Department (OWRD) are the primary authorities with jurisdiction for compliance and reporting purposes.  </w:t>
      </w:r>
    </w:p>
    <w:p w14:paraId="120C9EEA" w14:textId="77777777" w:rsidR="0040547F" w:rsidRPr="00826FED" w:rsidRDefault="0040547F" w:rsidP="0040547F">
      <w:pPr>
        <w:rPr>
          <w:b/>
          <w:sz w:val="16"/>
          <w:szCs w:val="16"/>
        </w:rPr>
      </w:pPr>
    </w:p>
    <w:p w14:paraId="01219BAC" w14:textId="77777777" w:rsidR="00123378" w:rsidRPr="00123378" w:rsidRDefault="00123378" w:rsidP="00123378">
      <w:pPr>
        <w:jc w:val="both"/>
      </w:pPr>
      <w:r w:rsidRPr="00123378">
        <w:rPr>
          <w:b/>
        </w:rPr>
        <w:t>DUTIES AND RESPONSIBILITIES:</w:t>
      </w:r>
    </w:p>
    <w:p w14:paraId="015DD94C" w14:textId="77777777" w:rsidR="00123378" w:rsidRPr="00123378" w:rsidRDefault="00123378" w:rsidP="00123378">
      <w:pPr>
        <w:jc w:val="both"/>
      </w:pPr>
      <w:r w:rsidRPr="00123378">
        <w:t>Tasks listed are intended to be descriptive and not restrictive.  An employee in this classification may perform any of the tasks listed; however, these examples do not include all the tasks which an employee may be expected to perform.</w:t>
      </w:r>
    </w:p>
    <w:p w14:paraId="09393BA5" w14:textId="77777777" w:rsidR="0040547F" w:rsidRPr="00826FED" w:rsidRDefault="0040547F" w:rsidP="0040547F">
      <w:pPr>
        <w:rPr>
          <w:b/>
          <w:sz w:val="16"/>
          <w:szCs w:val="16"/>
        </w:rPr>
      </w:pPr>
    </w:p>
    <w:p w14:paraId="74F3AE9A" w14:textId="45F615AB"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276602" w:rsidRPr="00A33720">
        <w:rPr>
          <w:i/>
          <w:sz w:val="20"/>
          <w:szCs w:val="20"/>
        </w:rPr>
        <w:t>(</w:t>
      </w:r>
      <w:r w:rsidR="00E64627">
        <w:rPr>
          <w:i/>
          <w:sz w:val="20"/>
          <w:szCs w:val="20"/>
        </w:rPr>
        <w:t>L</w:t>
      </w:r>
      <w:r w:rsidR="00E64627" w:rsidRPr="00A33720">
        <w:rPr>
          <w:i/>
          <w:sz w:val="20"/>
          <w:szCs w:val="20"/>
        </w:rPr>
        <w:t xml:space="preserve">ist those tasks that </w:t>
      </w:r>
      <w:r w:rsidR="00E64627">
        <w:rPr>
          <w:i/>
          <w:sz w:val="20"/>
          <w:szCs w:val="20"/>
        </w:rPr>
        <w:t>must</w:t>
      </w:r>
      <w:r w:rsidR="00E64627" w:rsidRPr="00A33720">
        <w:rPr>
          <w:i/>
          <w:sz w:val="20"/>
          <w:szCs w:val="20"/>
        </w:rPr>
        <w:t xml:space="preserve"> be done to accomplish the job purpose. </w:t>
      </w:r>
      <w:r w:rsidR="00E64627">
        <w:rPr>
          <w:i/>
          <w:sz w:val="20"/>
          <w:szCs w:val="20"/>
        </w:rPr>
        <w:t>In order of importance or time spent on the task, p</w:t>
      </w:r>
      <w:r w:rsidR="00E64627" w:rsidRPr="00A33720">
        <w:rPr>
          <w:i/>
          <w:spacing w:val="-3"/>
          <w:sz w:val="20"/>
          <w:szCs w:val="20"/>
        </w:rPr>
        <w:t xml:space="preserve">lease describe the various </w:t>
      </w:r>
      <w:r w:rsidR="00E64627">
        <w:rPr>
          <w:i/>
          <w:spacing w:val="-3"/>
          <w:sz w:val="20"/>
          <w:szCs w:val="20"/>
        </w:rPr>
        <w:t>duties of</w:t>
      </w:r>
      <w:r w:rsidR="00E64627" w:rsidRPr="00A33720">
        <w:rPr>
          <w:i/>
          <w:spacing w:val="-3"/>
          <w:sz w:val="20"/>
          <w:szCs w:val="20"/>
        </w:rPr>
        <w:t xml:space="preserve"> the job which are critical to the successful performance of the job </w:t>
      </w:r>
      <w:r w:rsidR="00E64627" w:rsidRPr="00A33720">
        <w:rPr>
          <w:b/>
          <w:i/>
          <w:spacing w:val="-3"/>
          <w:sz w:val="20"/>
          <w:szCs w:val="20"/>
          <w:u w:val="single"/>
        </w:rPr>
        <w:t>or</w:t>
      </w:r>
      <w:r w:rsidR="00E64627" w:rsidRPr="00A33720">
        <w:rPr>
          <w:i/>
          <w:spacing w:val="-3"/>
          <w:sz w:val="20"/>
          <w:szCs w:val="20"/>
        </w:rPr>
        <w:t xml:space="preserve"> occupy more than 5</w:t>
      </w:r>
      <w:r w:rsidR="00E64627">
        <w:rPr>
          <w:i/>
          <w:spacing w:val="-3"/>
          <w:sz w:val="20"/>
          <w:szCs w:val="20"/>
        </w:rPr>
        <w:t>%</w:t>
      </w:r>
      <w:r w:rsidR="00E64627" w:rsidRPr="00A33720">
        <w:rPr>
          <w:i/>
          <w:spacing w:val="-3"/>
          <w:sz w:val="20"/>
          <w:szCs w:val="20"/>
        </w:rPr>
        <w:t xml:space="preserve"> of </w:t>
      </w:r>
      <w:r w:rsidR="00E64627">
        <w:rPr>
          <w:i/>
          <w:spacing w:val="-3"/>
          <w:sz w:val="20"/>
          <w:szCs w:val="20"/>
        </w:rPr>
        <w:t>the</w:t>
      </w:r>
      <w:r w:rsidR="00E64627" w:rsidRPr="00A33720">
        <w:rPr>
          <w:i/>
          <w:spacing w:val="-3"/>
          <w:sz w:val="20"/>
          <w:szCs w:val="20"/>
        </w:rPr>
        <w:t xml:space="preserve"> time.  Start each sentence with an action verb.  Group tasks which require similar skills/knowledge together.</w:t>
      </w:r>
      <w:r w:rsidR="00E64627">
        <w:rPr>
          <w:i/>
          <w:spacing w:val="-3"/>
          <w:sz w:val="20"/>
          <w:szCs w:val="20"/>
        </w:rPr>
        <w:t xml:space="preserve"> </w:t>
      </w:r>
      <w:r w:rsidR="00E64627" w:rsidRPr="00A33720">
        <w:rPr>
          <w:i/>
          <w:spacing w:val="-3"/>
          <w:sz w:val="20"/>
          <w:szCs w:val="20"/>
        </w:rPr>
        <w:t xml:space="preserve">Think in terms of WHAT </w:t>
      </w:r>
      <w:r w:rsidR="00E64627">
        <w:rPr>
          <w:i/>
          <w:spacing w:val="-3"/>
          <w:sz w:val="20"/>
          <w:szCs w:val="20"/>
        </w:rPr>
        <w:t>needs done</w:t>
      </w:r>
      <w:r w:rsidR="00E64627" w:rsidRPr="00A33720">
        <w:rPr>
          <w:i/>
          <w:spacing w:val="-3"/>
          <w:sz w:val="20"/>
          <w:szCs w:val="20"/>
        </w:rPr>
        <w:t xml:space="preserve">, not HOW </w:t>
      </w:r>
      <w:r w:rsidR="00E64627">
        <w:rPr>
          <w:i/>
          <w:spacing w:val="-3"/>
          <w:sz w:val="20"/>
          <w:szCs w:val="20"/>
        </w:rPr>
        <w:t>it is done</w:t>
      </w:r>
      <w:r w:rsidR="00E64627" w:rsidRPr="00A33720">
        <w:rPr>
          <w:i/>
          <w:spacing w:val="-3"/>
          <w:sz w:val="20"/>
          <w:szCs w:val="20"/>
        </w:rPr>
        <w:t xml:space="preserve">. Avoid describing procedures.  Describe in such a way as to be clear to someone </w:t>
      </w:r>
      <w:r w:rsidR="00E64627">
        <w:rPr>
          <w:i/>
          <w:spacing w:val="-3"/>
          <w:sz w:val="20"/>
          <w:szCs w:val="20"/>
        </w:rPr>
        <w:t>outside the profession</w:t>
      </w:r>
      <w:r w:rsidR="00E64627" w:rsidRPr="00A33720">
        <w:rPr>
          <w:i/>
          <w:spacing w:val="-3"/>
          <w:sz w:val="20"/>
          <w:szCs w:val="20"/>
        </w:rPr>
        <w:t>.</w:t>
      </w:r>
      <w:r w:rsidR="00385550" w:rsidRPr="00A33720">
        <w:rPr>
          <w:i/>
          <w:spacing w:val="-3"/>
          <w:sz w:val="20"/>
          <w:szCs w:val="20"/>
        </w:rPr>
        <w:t>)</w:t>
      </w:r>
    </w:p>
    <w:p w14:paraId="55F25877" w14:textId="77777777" w:rsidR="00123378" w:rsidRPr="00123378" w:rsidRDefault="00123378" w:rsidP="00123378">
      <w:pPr>
        <w:pStyle w:val="ListParagraph"/>
        <w:widowControl w:val="0"/>
        <w:numPr>
          <w:ilvl w:val="0"/>
          <w:numId w:val="28"/>
        </w:numPr>
        <w:tabs>
          <w:tab w:val="left" w:pos="-1440"/>
        </w:tabs>
        <w:ind w:left="360"/>
        <w:jc w:val="both"/>
      </w:pPr>
      <w:r w:rsidRPr="00123378">
        <w:rPr>
          <w:u w:val="single"/>
        </w:rPr>
        <w:t>Safety</w:t>
      </w:r>
      <w:r w:rsidRPr="00123378">
        <w:t xml:space="preserve"> Coordinates and develops safety policies and procedures; and conducts safety training and inspections.  Serves as member of City Central Safety and Wellness Committee. Assures safety programs are in place for compliance with various regulatory agencies.  As necessary, works with committees and others dealing with environmental and regulatory issues on a city-wide basis. Provides oversight and review of confidential/sensitive materials related to drug testing, hearing conservation, commercial driver license (CDL) physical results, respiratory fitness testing, etc.  Manages the City Respiratory Protection program and conducts respiratory fitness testing for City employees.  Serves, when requested, on City Risk Management Committee. Serves as City point of contact for OR-OSHA and DEQ inquiries and investigations. Provides new employee orientation addressing OR-OSHA policies and procedures, specific public works safety related issues, and City policies and procedures.</w:t>
      </w:r>
    </w:p>
    <w:p w14:paraId="4D38AA37" w14:textId="77777777" w:rsidR="00123378" w:rsidRPr="00123378" w:rsidRDefault="00123378" w:rsidP="00123378">
      <w:pPr>
        <w:pStyle w:val="ListParagraph"/>
        <w:widowControl w:val="0"/>
        <w:numPr>
          <w:ilvl w:val="0"/>
          <w:numId w:val="28"/>
        </w:numPr>
        <w:tabs>
          <w:tab w:val="left" w:pos="-1440"/>
        </w:tabs>
        <w:ind w:left="360"/>
        <w:jc w:val="both"/>
      </w:pPr>
      <w:r w:rsidRPr="00123378">
        <w:rPr>
          <w:u w:val="single"/>
        </w:rPr>
        <w:t>Water Quality</w:t>
      </w:r>
      <w:r w:rsidRPr="00123378">
        <w:t xml:space="preserve"> Maintains and coordinates all records and files for water quality testing and monitoring required by the Federal Safe Drinking Water Act (SDWA) and SDWA testing and monitoring under regulatory oversight by the OHA-DWP.  Maintains and coordinates all water rights information required by the OWRD. Conducts water quality sampling and testing using field test and lab test equipment.</w:t>
      </w:r>
    </w:p>
    <w:p w14:paraId="11E6E9C8" w14:textId="77777777" w:rsidR="00123378" w:rsidRPr="00123378" w:rsidRDefault="00123378" w:rsidP="00123378">
      <w:pPr>
        <w:pStyle w:val="ListParagraph"/>
        <w:widowControl w:val="0"/>
        <w:numPr>
          <w:ilvl w:val="0"/>
          <w:numId w:val="28"/>
        </w:numPr>
        <w:tabs>
          <w:tab w:val="left" w:pos="-1440"/>
        </w:tabs>
        <w:ind w:left="360"/>
        <w:jc w:val="both"/>
      </w:pPr>
      <w:r w:rsidRPr="00123378">
        <w:rPr>
          <w:u w:val="single"/>
        </w:rPr>
        <w:t>Customer Service</w:t>
      </w:r>
      <w:r w:rsidRPr="00123378">
        <w:t xml:space="preserve"> Develops, coordinates and updates annual Consumer Confidence Report under OHA-DWP requirements; Aquifer Storage and Recovery Report under requirements of OWRD; and benchmark information along with Water Management and </w:t>
      </w:r>
      <w:r w:rsidRPr="00123378">
        <w:lastRenderedPageBreak/>
        <w:t>Conservation Plan Report under OWRD requirements.  Coordinates other State and Federal water reporting as requested.  Coordinates and troubleshoots customer complaints of various types which could include water quality, air quality, sewage spills and hazardous material incidents.  Follows up with City customer complaints in writing when necessary.  Files reports as required by State or Federal agencies.</w:t>
      </w:r>
    </w:p>
    <w:p w14:paraId="62A3636A" w14:textId="77777777" w:rsidR="00123378" w:rsidRPr="00123378" w:rsidRDefault="00123378" w:rsidP="00123378">
      <w:pPr>
        <w:pStyle w:val="ListParagraph"/>
        <w:widowControl w:val="0"/>
        <w:numPr>
          <w:ilvl w:val="0"/>
          <w:numId w:val="28"/>
        </w:numPr>
        <w:tabs>
          <w:tab w:val="left" w:pos="-1440"/>
        </w:tabs>
        <w:ind w:left="360"/>
        <w:jc w:val="both"/>
      </w:pPr>
      <w:r w:rsidRPr="00123378">
        <w:rPr>
          <w:u w:val="single"/>
        </w:rPr>
        <w:t>Cross Connection</w:t>
      </w:r>
      <w:r w:rsidRPr="00123378">
        <w:t xml:space="preserve"> Coordinates and oversees the City’s Cross Connection Program for conformance with OHA-DWP requirements.  Communicates and liaises with all entities that are potentially affected by the City Cross Connection Program which includes City staff, Pendleton public, local irrigation and landscape contractors, plumbing contractors and the media.</w:t>
      </w:r>
    </w:p>
    <w:p w14:paraId="66B6CEBA" w14:textId="77777777" w:rsidR="00123378" w:rsidRPr="00123378" w:rsidRDefault="00123378" w:rsidP="00123378">
      <w:pPr>
        <w:pStyle w:val="ListParagraph"/>
        <w:widowControl w:val="0"/>
        <w:numPr>
          <w:ilvl w:val="0"/>
          <w:numId w:val="28"/>
        </w:numPr>
        <w:tabs>
          <w:tab w:val="left" w:pos="-1440"/>
        </w:tabs>
        <w:ind w:left="360"/>
        <w:jc w:val="both"/>
      </w:pPr>
      <w:r w:rsidRPr="00123378">
        <w:rPr>
          <w:u w:val="single"/>
        </w:rPr>
        <w:t>Accreditation Coordination</w:t>
      </w:r>
      <w:r w:rsidRPr="00123378">
        <w:t xml:space="preserve"> Serves as staff liaison for Public Works Director in pursuit of American Public Works Association (APWA) best practices accreditation.  Responsibilities are to engage department staff in development of standard operating procedures in conformance with current edition APWA Public Works Management Practices Manual.  </w:t>
      </w:r>
    </w:p>
    <w:p w14:paraId="0E259A21" w14:textId="77777777" w:rsidR="00123378" w:rsidRPr="00123378" w:rsidRDefault="00123378" w:rsidP="00123378">
      <w:pPr>
        <w:pStyle w:val="ListParagraph"/>
        <w:widowControl w:val="0"/>
        <w:numPr>
          <w:ilvl w:val="0"/>
          <w:numId w:val="28"/>
        </w:numPr>
        <w:tabs>
          <w:tab w:val="left" w:pos="-1440"/>
        </w:tabs>
        <w:ind w:left="360"/>
        <w:jc w:val="both"/>
        <w:rPr>
          <w:color w:val="FF0000"/>
        </w:rPr>
      </w:pPr>
      <w:r w:rsidRPr="00123378">
        <w:rPr>
          <w:u w:val="single"/>
        </w:rPr>
        <w:t>Training</w:t>
      </w:r>
      <w:r w:rsidRPr="00123378">
        <w:t xml:space="preserve"> Coordinates, manages and maintains training and education files for City Water and Wastewater Operators and other employees as assigned. Coordinates and manages City employee Water and Wastewater Operator continuing education accreditation with Oregon Environmental Services Advisory Council (OESAC), DEQ and OHA-DWP. Conducts regulatory agency compliance training as required.</w:t>
      </w:r>
    </w:p>
    <w:p w14:paraId="53968E52" w14:textId="77777777" w:rsidR="00123378" w:rsidRPr="00123378" w:rsidRDefault="00123378" w:rsidP="00123378">
      <w:pPr>
        <w:pStyle w:val="ListParagraph"/>
        <w:widowControl w:val="0"/>
        <w:numPr>
          <w:ilvl w:val="0"/>
          <w:numId w:val="28"/>
        </w:numPr>
        <w:tabs>
          <w:tab w:val="left" w:pos="-1440"/>
        </w:tabs>
        <w:ind w:left="360"/>
        <w:jc w:val="both"/>
      </w:pPr>
      <w:r w:rsidRPr="00123378">
        <w:rPr>
          <w:u w:val="single"/>
        </w:rPr>
        <w:t>Air Quality</w:t>
      </w:r>
      <w:r w:rsidRPr="00123378">
        <w:t xml:space="preserve"> Serves as staff liaison on the City Air Quality Commission.  Responsibilities include: being knowledgeable of the underlying ordinance, resolution, by-laws and/or plans that govern the committee; assuring compliance with public meeting laws, including providing public notice of meetings, and ensuring appropriate agendas, minutes and other meeting records are prepared; filling vacancies according to policy; equipping  all new members with appropriate handbooks, by-laws or other information; and providing all necessary support to the board, such as research and analysis, reports, and implementation of decisions.  Coordinates and reports the daily air quality forecast for the City of Pendleton.  Oversees the wood stove replacement program.  Provides air quality education outreach.  Serves as air quality Particulate Matter (PM) Program Coordinator for the City of Pendleton. Represents the City at DEQ PM Coordinator meetings.</w:t>
      </w:r>
    </w:p>
    <w:p w14:paraId="51DED1AE" w14:textId="77777777" w:rsidR="00123378" w:rsidRPr="00123378" w:rsidRDefault="00123378" w:rsidP="00123378">
      <w:pPr>
        <w:pStyle w:val="ListParagraph"/>
        <w:widowControl w:val="0"/>
        <w:numPr>
          <w:ilvl w:val="0"/>
          <w:numId w:val="28"/>
        </w:numPr>
        <w:tabs>
          <w:tab w:val="left" w:pos="-1440"/>
        </w:tabs>
        <w:ind w:left="360"/>
        <w:jc w:val="both"/>
      </w:pPr>
      <w:r w:rsidRPr="00123378">
        <w:rPr>
          <w:u w:val="single"/>
        </w:rPr>
        <w:t>Emergency Planning</w:t>
      </w:r>
      <w:r w:rsidRPr="00123378">
        <w:t xml:space="preserve"> Manages, coordinates and updates public works emergency response plans.  Coordinates public works emergency exercises.  Coordinates, develops, and updates public works emergency management policies, plans and procedures. Serves as the City liaison with Umatilla County Local Emergency Planning Committee (LEPC); with Oregon Emergency Management Association (OEMA); and with Oregon Water/Wastewater Agency Response Network (ORWARN). </w:t>
      </w:r>
    </w:p>
    <w:p w14:paraId="571F3073" w14:textId="403B496D" w:rsidR="0040547F" w:rsidRPr="00A33720" w:rsidRDefault="00123378" w:rsidP="00123378">
      <w:pPr>
        <w:tabs>
          <w:tab w:val="left" w:pos="3372"/>
        </w:tabs>
      </w:pPr>
      <w:r>
        <w:tab/>
      </w:r>
    </w:p>
    <w:p w14:paraId="6292840B" w14:textId="6B53568C" w:rsidR="0040547F" w:rsidRPr="00A33720" w:rsidRDefault="00635209" w:rsidP="004E5BE7">
      <w:pPr>
        <w:rPr>
          <w:i/>
          <w:sz w:val="20"/>
          <w:szCs w:val="20"/>
        </w:rPr>
      </w:pPr>
      <w:r w:rsidRPr="00A33720">
        <w:rPr>
          <w:b/>
        </w:rPr>
        <w:t>IMPORTANT</w:t>
      </w:r>
      <w:r w:rsidR="0040547F" w:rsidRPr="00A33720">
        <w:rPr>
          <w:b/>
        </w:rPr>
        <w:t xml:space="preserve"> FUNCTIONS:</w:t>
      </w:r>
      <w:r w:rsidR="00276602" w:rsidRPr="00A33720">
        <w:rPr>
          <w:b/>
        </w:rPr>
        <w:t xml:space="preserve"> </w:t>
      </w:r>
      <w:r w:rsidR="00276602" w:rsidRPr="00A33720">
        <w:rPr>
          <w:i/>
          <w:sz w:val="20"/>
          <w:szCs w:val="20"/>
        </w:rPr>
        <w:t>(</w:t>
      </w:r>
      <w:r w:rsidR="004E5BE7">
        <w:rPr>
          <w:i/>
          <w:sz w:val="20"/>
          <w:szCs w:val="20"/>
        </w:rPr>
        <w:t>L</w:t>
      </w:r>
      <w:r w:rsidR="004E5BE7" w:rsidRPr="00A33720">
        <w:rPr>
          <w:i/>
          <w:sz w:val="20"/>
          <w:szCs w:val="20"/>
        </w:rPr>
        <w:t xml:space="preserve">ist those tasks </w:t>
      </w:r>
      <w:r w:rsidR="004E5BE7">
        <w:rPr>
          <w:i/>
          <w:sz w:val="20"/>
          <w:szCs w:val="20"/>
        </w:rPr>
        <w:t xml:space="preserve">or duties </w:t>
      </w:r>
      <w:r w:rsidR="004E5BE7" w:rsidRPr="00A33720">
        <w:rPr>
          <w:i/>
          <w:sz w:val="20"/>
          <w:szCs w:val="20"/>
        </w:rPr>
        <w:t xml:space="preserve">that may be </w:t>
      </w:r>
      <w:r w:rsidR="004E5BE7">
        <w:rPr>
          <w:i/>
          <w:sz w:val="20"/>
          <w:szCs w:val="20"/>
        </w:rPr>
        <w:t>assigned</w:t>
      </w:r>
      <w:r w:rsidR="004E5BE7" w:rsidRPr="00A33720">
        <w:rPr>
          <w:i/>
          <w:sz w:val="20"/>
          <w:szCs w:val="20"/>
        </w:rPr>
        <w:t>, but are not essential to fulfill the job purpose; any ancillary job tasks</w:t>
      </w:r>
      <w:r w:rsidR="004E5BE7">
        <w:rPr>
          <w:i/>
          <w:sz w:val="20"/>
          <w:szCs w:val="20"/>
        </w:rPr>
        <w:t>, or those that take less than 5% of the time.  All jobs have non-essential functions.</w:t>
      </w:r>
      <w:r w:rsidR="00276602" w:rsidRPr="00A33720">
        <w:rPr>
          <w:i/>
          <w:sz w:val="20"/>
          <w:szCs w:val="20"/>
        </w:rPr>
        <w:t>)</w:t>
      </w:r>
    </w:p>
    <w:p w14:paraId="2C6F3BF4" w14:textId="77777777" w:rsidR="00123378" w:rsidRPr="00123378" w:rsidRDefault="00123378" w:rsidP="00123378">
      <w:pPr>
        <w:pStyle w:val="ListParagraph"/>
        <w:numPr>
          <w:ilvl w:val="0"/>
          <w:numId w:val="29"/>
        </w:numPr>
        <w:ind w:left="360"/>
        <w:jc w:val="both"/>
      </w:pPr>
      <w:r w:rsidRPr="00123378">
        <w:t>Attends City Council meetings, staff meetings, and other meetings as necessary.</w:t>
      </w:r>
    </w:p>
    <w:p w14:paraId="425BBC68" w14:textId="77777777" w:rsidR="00123378" w:rsidRPr="00123378" w:rsidRDefault="00123378" w:rsidP="00123378">
      <w:pPr>
        <w:pStyle w:val="ListParagraph"/>
        <w:numPr>
          <w:ilvl w:val="0"/>
          <w:numId w:val="29"/>
        </w:numPr>
        <w:ind w:left="360"/>
        <w:jc w:val="both"/>
      </w:pPr>
      <w:r w:rsidRPr="00123378">
        <w:t>Attends conferences, seminars, and training as required.</w:t>
      </w:r>
    </w:p>
    <w:p w14:paraId="5457C788" w14:textId="77777777" w:rsidR="00123378" w:rsidRPr="00123378" w:rsidRDefault="00123378" w:rsidP="00123378">
      <w:pPr>
        <w:pStyle w:val="ListParagraph"/>
        <w:numPr>
          <w:ilvl w:val="0"/>
          <w:numId w:val="29"/>
        </w:numPr>
        <w:ind w:left="360"/>
        <w:jc w:val="both"/>
      </w:pPr>
      <w:r w:rsidRPr="00123378">
        <w:t>Serve as city liaison on city committees or boards as required.</w:t>
      </w:r>
    </w:p>
    <w:p w14:paraId="468E9FDF" w14:textId="77777777" w:rsidR="00123378" w:rsidRPr="00123378" w:rsidRDefault="00123378" w:rsidP="00123378">
      <w:pPr>
        <w:pStyle w:val="ListParagraph"/>
        <w:numPr>
          <w:ilvl w:val="0"/>
          <w:numId w:val="29"/>
        </w:numPr>
        <w:ind w:left="360"/>
        <w:jc w:val="both"/>
      </w:pPr>
      <w:r w:rsidRPr="00123378">
        <w:t>Assists with updates to the Water System, Wastewater Collection System, Stormwater System, and Street Utility Master Plans, along with the Wastewater Facilities Plan.</w:t>
      </w:r>
    </w:p>
    <w:p w14:paraId="68980454" w14:textId="77777777" w:rsidR="00123378" w:rsidRPr="00123378" w:rsidRDefault="00123378" w:rsidP="00123378">
      <w:pPr>
        <w:pStyle w:val="ListParagraph"/>
        <w:numPr>
          <w:ilvl w:val="0"/>
          <w:numId w:val="29"/>
        </w:numPr>
        <w:ind w:left="360"/>
        <w:jc w:val="both"/>
      </w:pPr>
      <w:r w:rsidRPr="00123378">
        <w:t>Provides development and updates of departmental policies and procedures.</w:t>
      </w:r>
    </w:p>
    <w:p w14:paraId="2AEAEDF2" w14:textId="77777777" w:rsidR="00123378" w:rsidRPr="00123378" w:rsidRDefault="00123378" w:rsidP="00123378">
      <w:pPr>
        <w:pStyle w:val="ListParagraph"/>
        <w:widowControl w:val="0"/>
        <w:numPr>
          <w:ilvl w:val="0"/>
          <w:numId w:val="29"/>
        </w:numPr>
        <w:tabs>
          <w:tab w:val="clear" w:pos="720"/>
          <w:tab w:val="left" w:pos="-1440"/>
          <w:tab w:val="num" w:pos="360"/>
        </w:tabs>
        <w:ind w:left="360"/>
        <w:jc w:val="both"/>
      </w:pPr>
      <w:r w:rsidRPr="00123378">
        <w:t>Reviews proposed regulations, lobbies, and composes position statements, as necessary.</w:t>
      </w:r>
    </w:p>
    <w:p w14:paraId="11B7382E" w14:textId="77777777" w:rsidR="00123378" w:rsidRPr="00123378" w:rsidRDefault="00123378" w:rsidP="00123378">
      <w:pPr>
        <w:pStyle w:val="ListParagraph"/>
        <w:numPr>
          <w:ilvl w:val="0"/>
          <w:numId w:val="29"/>
        </w:numPr>
        <w:ind w:left="360"/>
        <w:jc w:val="both"/>
      </w:pPr>
      <w:r w:rsidRPr="00123378">
        <w:t>Responsible for managing City-wide contracts as follows:</w:t>
      </w:r>
    </w:p>
    <w:p w14:paraId="3CF2F954" w14:textId="77777777" w:rsidR="00123378" w:rsidRPr="00123378" w:rsidRDefault="00123378" w:rsidP="00123378">
      <w:pPr>
        <w:pStyle w:val="ListParagraph"/>
        <w:numPr>
          <w:ilvl w:val="1"/>
          <w:numId w:val="29"/>
        </w:numPr>
        <w:tabs>
          <w:tab w:val="clear" w:pos="1440"/>
        </w:tabs>
        <w:ind w:left="720"/>
        <w:jc w:val="both"/>
      </w:pPr>
      <w:r w:rsidRPr="00123378">
        <w:t>Hearing testing and evaluation</w:t>
      </w:r>
    </w:p>
    <w:p w14:paraId="5053E355" w14:textId="77777777" w:rsidR="00123378" w:rsidRPr="00123378" w:rsidRDefault="00123378" w:rsidP="00123378">
      <w:pPr>
        <w:pStyle w:val="ListParagraph"/>
        <w:numPr>
          <w:ilvl w:val="1"/>
          <w:numId w:val="29"/>
        </w:numPr>
        <w:tabs>
          <w:tab w:val="clear" w:pos="1440"/>
        </w:tabs>
        <w:ind w:left="720"/>
        <w:jc w:val="both"/>
      </w:pPr>
      <w:r w:rsidRPr="00123378">
        <w:t>Fire extinguisher servicing and replacement</w:t>
      </w:r>
    </w:p>
    <w:p w14:paraId="3D450939" w14:textId="77777777" w:rsidR="00123378" w:rsidRPr="00123378" w:rsidRDefault="00123378" w:rsidP="00123378">
      <w:pPr>
        <w:pStyle w:val="ListParagraph"/>
        <w:numPr>
          <w:ilvl w:val="1"/>
          <w:numId w:val="29"/>
        </w:numPr>
        <w:tabs>
          <w:tab w:val="clear" w:pos="1440"/>
        </w:tabs>
        <w:ind w:left="720"/>
        <w:jc w:val="both"/>
      </w:pPr>
      <w:r w:rsidRPr="00123378">
        <w:lastRenderedPageBreak/>
        <w:t>Water sample laboratory testing</w:t>
      </w:r>
    </w:p>
    <w:p w14:paraId="1C7FA547" w14:textId="77777777" w:rsidR="00123378" w:rsidRPr="00123378" w:rsidRDefault="00123378" w:rsidP="00123378">
      <w:pPr>
        <w:pStyle w:val="ListParagraph"/>
        <w:numPr>
          <w:ilvl w:val="1"/>
          <w:numId w:val="29"/>
        </w:numPr>
        <w:tabs>
          <w:tab w:val="clear" w:pos="1440"/>
        </w:tabs>
        <w:ind w:left="720"/>
        <w:jc w:val="both"/>
      </w:pPr>
      <w:r w:rsidRPr="00123378">
        <w:t>Safety data sheet management</w:t>
      </w:r>
    </w:p>
    <w:p w14:paraId="67F458E7" w14:textId="77777777" w:rsidR="00123378" w:rsidRPr="00123378" w:rsidRDefault="00123378" w:rsidP="00123378">
      <w:pPr>
        <w:pStyle w:val="ListParagraph"/>
        <w:numPr>
          <w:ilvl w:val="1"/>
          <w:numId w:val="29"/>
        </w:numPr>
        <w:tabs>
          <w:tab w:val="clear" w:pos="1440"/>
        </w:tabs>
        <w:ind w:left="720"/>
        <w:jc w:val="both"/>
      </w:pPr>
      <w:r w:rsidRPr="00123378">
        <w:t>Safety training</w:t>
      </w:r>
    </w:p>
    <w:p w14:paraId="24037408" w14:textId="77777777" w:rsidR="00123378" w:rsidRPr="00123378" w:rsidRDefault="00123378" w:rsidP="00123378">
      <w:pPr>
        <w:pStyle w:val="ListParagraph"/>
        <w:numPr>
          <w:ilvl w:val="1"/>
          <w:numId w:val="29"/>
        </w:numPr>
        <w:tabs>
          <w:tab w:val="clear" w:pos="1440"/>
        </w:tabs>
        <w:ind w:left="720"/>
        <w:jc w:val="both"/>
      </w:pPr>
      <w:r w:rsidRPr="00123378">
        <w:t>Other contracts as required</w:t>
      </w:r>
    </w:p>
    <w:p w14:paraId="33870FC7" w14:textId="77777777" w:rsidR="00123378" w:rsidRPr="00123378" w:rsidRDefault="00123378" w:rsidP="00123378">
      <w:pPr>
        <w:pStyle w:val="ListParagraph"/>
        <w:widowControl w:val="0"/>
        <w:numPr>
          <w:ilvl w:val="0"/>
          <w:numId w:val="29"/>
        </w:numPr>
        <w:tabs>
          <w:tab w:val="left" w:pos="-1440"/>
        </w:tabs>
        <w:ind w:left="360"/>
        <w:jc w:val="both"/>
      </w:pPr>
      <w:r w:rsidRPr="00123378">
        <w:t>Provides staff assistance with DEQ required National Pollution Discharge Elimination System (NPDES) permit activities.</w:t>
      </w:r>
    </w:p>
    <w:p w14:paraId="5F7519F6" w14:textId="77777777" w:rsidR="00123378" w:rsidRPr="00123378" w:rsidRDefault="00123378" w:rsidP="00123378">
      <w:pPr>
        <w:pStyle w:val="ListParagraph"/>
        <w:widowControl w:val="0"/>
        <w:numPr>
          <w:ilvl w:val="0"/>
          <w:numId w:val="29"/>
        </w:numPr>
        <w:tabs>
          <w:tab w:val="left" w:pos="-1440"/>
        </w:tabs>
        <w:ind w:left="360"/>
        <w:jc w:val="both"/>
      </w:pPr>
      <w:r w:rsidRPr="00123378">
        <w:t>Manages the City Asbestos Maintenance Program and is responsible for filing and coordinating all DEQ and waste disposal permits.</w:t>
      </w:r>
    </w:p>
    <w:p w14:paraId="2A71D5F3" w14:textId="77777777" w:rsidR="00123378" w:rsidRPr="00123378" w:rsidRDefault="00123378" w:rsidP="00123378">
      <w:pPr>
        <w:pStyle w:val="ListParagraph"/>
        <w:widowControl w:val="0"/>
        <w:numPr>
          <w:ilvl w:val="0"/>
          <w:numId w:val="29"/>
        </w:numPr>
        <w:tabs>
          <w:tab w:val="left" w:pos="-1440"/>
        </w:tabs>
        <w:ind w:left="360"/>
        <w:jc w:val="both"/>
      </w:pPr>
      <w:r w:rsidRPr="00123378">
        <w:t>Enters information into IT software for: work orders, time reporting, data collection, inventory, procurement, and other applications related to operation and maintenance activities.</w:t>
      </w:r>
    </w:p>
    <w:p w14:paraId="6C298E1C" w14:textId="77777777" w:rsidR="00123378" w:rsidRPr="00123378" w:rsidRDefault="00123378" w:rsidP="00123378">
      <w:pPr>
        <w:pStyle w:val="ListParagraph"/>
        <w:numPr>
          <w:ilvl w:val="0"/>
          <w:numId w:val="29"/>
        </w:numPr>
        <w:ind w:left="360"/>
        <w:jc w:val="both"/>
      </w:pPr>
      <w:r w:rsidRPr="00123378">
        <w:t>Other duties as assigned.</w:t>
      </w:r>
    </w:p>
    <w:p w14:paraId="00F74B54" w14:textId="77777777" w:rsidR="00662859" w:rsidRPr="00CB2D57" w:rsidRDefault="00662859" w:rsidP="0040547F">
      <w:pPr>
        <w:rPr>
          <w:b/>
          <w:sz w:val="16"/>
          <w:szCs w:val="16"/>
        </w:rPr>
      </w:pPr>
    </w:p>
    <w:p w14:paraId="2A1191D6" w14:textId="16F0BFB0"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662859" w:rsidRPr="00A33720">
        <w:rPr>
          <w:i/>
          <w:sz w:val="20"/>
          <w:szCs w:val="20"/>
        </w:rPr>
        <w:t>(</w:t>
      </w:r>
      <w:r w:rsidR="00DC3DD3">
        <w:rPr>
          <w:i/>
          <w:sz w:val="20"/>
          <w:szCs w:val="20"/>
        </w:rPr>
        <w:t xml:space="preserve">If the position is in a series, describe </w:t>
      </w:r>
      <w:r w:rsidR="00DC3DD3" w:rsidRPr="00A33720">
        <w:rPr>
          <w:i/>
          <w:sz w:val="20"/>
          <w:szCs w:val="20"/>
        </w:rPr>
        <w:t xml:space="preserve">what separates this job from </w:t>
      </w:r>
      <w:r w:rsidR="00DC3DD3">
        <w:rPr>
          <w:i/>
          <w:sz w:val="20"/>
          <w:szCs w:val="20"/>
        </w:rPr>
        <w:t xml:space="preserve">the </w:t>
      </w:r>
      <w:r w:rsidR="00DC3DD3" w:rsidRPr="00A33720">
        <w:rPr>
          <w:i/>
          <w:sz w:val="20"/>
          <w:szCs w:val="20"/>
        </w:rPr>
        <w:t>others in the series</w:t>
      </w:r>
      <w:r w:rsidR="00CB2D57">
        <w:rPr>
          <w:i/>
          <w:sz w:val="20"/>
          <w:szCs w:val="20"/>
        </w:rPr>
        <w:t>.</w:t>
      </w:r>
      <w:r w:rsidR="00662859" w:rsidRPr="00A33720">
        <w:rPr>
          <w:i/>
          <w:sz w:val="20"/>
          <w:szCs w:val="20"/>
        </w:rPr>
        <w:t>)</w:t>
      </w:r>
    </w:p>
    <w:p w14:paraId="4C9EF559" w14:textId="77777777" w:rsidR="00E272A8" w:rsidRPr="00E272A8" w:rsidRDefault="00E272A8" w:rsidP="00E272A8">
      <w:pPr>
        <w:jc w:val="both"/>
      </w:pPr>
      <w:r w:rsidRPr="00E272A8">
        <w:t xml:space="preserve">This position is distinguished from the other management positions of the Public Works Department by having responsibility for the development of department policies and regulatory reports and policies.  Implementation responsibilities may be delegated, but outcomes remain the responsibility of the Regulatory Specialist.  </w:t>
      </w:r>
    </w:p>
    <w:p w14:paraId="22E36BA2" w14:textId="77777777" w:rsidR="0040547F" w:rsidRPr="00CB2D57" w:rsidRDefault="0040547F" w:rsidP="0040547F">
      <w:pPr>
        <w:rPr>
          <w:b/>
          <w:sz w:val="16"/>
          <w:szCs w:val="16"/>
        </w:rPr>
      </w:pPr>
    </w:p>
    <w:p w14:paraId="09A4DD14" w14:textId="0541B779"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7022E25C" w14:textId="45283D8D"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DC3DD3">
        <w:rPr>
          <w:rFonts w:ascii="Arial" w:hAnsi="Arial" w:cs="Arial"/>
          <w:b/>
          <w:bCs/>
          <w:color w:val="000000"/>
        </w:rPr>
        <w:t xml:space="preserve">: </w:t>
      </w:r>
      <w:r w:rsidR="00DC3DD3" w:rsidRPr="00A33720">
        <w:rPr>
          <w:rFonts w:ascii="Arial" w:hAnsi="Arial" w:cs="Arial"/>
          <w:i/>
          <w:sz w:val="20"/>
          <w:szCs w:val="20"/>
        </w:rPr>
        <w:t>(Education and experience requirements are minimum standards.)</w:t>
      </w:r>
    </w:p>
    <w:p w14:paraId="0552C462" w14:textId="7BEFAC47" w:rsidR="00376F7A" w:rsidRPr="00E272A8" w:rsidRDefault="001D4164" w:rsidP="00E272A8">
      <w:pPr>
        <w:pStyle w:val="p16"/>
        <w:numPr>
          <w:ilvl w:val="0"/>
          <w:numId w:val="22"/>
        </w:numPr>
        <w:ind w:left="720"/>
        <w:jc w:val="both"/>
        <w:rPr>
          <w:rFonts w:ascii="Arial" w:hAnsi="Arial" w:cs="Arial"/>
          <w:color w:val="000000"/>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E272A8" w:rsidRPr="00E272A8">
            <w:rPr>
              <w:rFonts w:ascii="Arial" w:hAnsi="Arial" w:cs="Arial"/>
              <w:color w:val="000000"/>
            </w:rPr>
            <w:t xml:space="preserve">Bachelor’s Degree </w:t>
          </w:r>
        </w:sdtContent>
      </w:sdt>
      <w:r w:rsidR="00FF1748" w:rsidRPr="00E272A8">
        <w:rPr>
          <w:rFonts w:ascii="Arial" w:hAnsi="Arial" w:cs="Arial"/>
          <w:i/>
          <w:color w:val="000000"/>
        </w:rPr>
        <w:t xml:space="preserve"> </w:t>
      </w:r>
      <w:r w:rsidR="00FF1748" w:rsidRPr="00E272A8">
        <w:rPr>
          <w:rFonts w:ascii="Arial" w:hAnsi="Arial" w:cs="Arial"/>
          <w:color w:val="000000"/>
        </w:rPr>
        <w:t xml:space="preserve">is required.  Degree must be in </w:t>
      </w:r>
      <w:r w:rsidR="00E272A8" w:rsidRPr="00E272A8">
        <w:rPr>
          <w:rFonts w:ascii="Arial" w:hAnsi="Arial" w:cs="Arial"/>
          <w:color w:val="000000"/>
        </w:rPr>
        <w:t>an engineering, environmental, regulatory, or science discipline.</w:t>
      </w:r>
      <w:r w:rsidR="00FF1748" w:rsidRPr="00E272A8">
        <w:rPr>
          <w:rFonts w:ascii="Arial" w:hAnsi="Arial" w:cs="Arial"/>
          <w:color w:val="000000"/>
        </w:rPr>
        <w:t xml:space="preserve"> </w:t>
      </w:r>
      <w:r w:rsidR="00B42114" w:rsidRPr="00E272A8">
        <w:rPr>
          <w:rFonts w:ascii="Arial" w:hAnsi="Arial" w:cs="Arial"/>
          <w:color w:val="000000"/>
        </w:rPr>
        <w:t xml:space="preserve"> </w:t>
      </w:r>
    </w:p>
    <w:p w14:paraId="1F2462A6" w14:textId="7AB1043A" w:rsidR="00DC3DD3" w:rsidRPr="00471CDF" w:rsidRDefault="00DC3DD3" w:rsidP="00DC3DD3">
      <w:pPr>
        <w:pStyle w:val="p16"/>
        <w:numPr>
          <w:ilvl w:val="0"/>
          <w:numId w:val="22"/>
        </w:numPr>
        <w:ind w:left="720"/>
        <w:jc w:val="both"/>
        <w:rPr>
          <w:rFonts w:ascii="Arial" w:hAnsi="Arial" w:cs="Arial"/>
          <w:color w:val="000000"/>
        </w:rPr>
      </w:pPr>
      <w:r w:rsidRPr="00471CDF">
        <w:rPr>
          <w:rFonts w:ascii="Arial" w:hAnsi="Arial" w:cs="Arial"/>
          <w:color w:val="000000"/>
        </w:rPr>
        <w:t xml:space="preserve">Work Experience: </w:t>
      </w:r>
      <w:r w:rsidR="009D17AD">
        <w:rPr>
          <w:rFonts w:ascii="Arial" w:hAnsi="Arial" w:cs="Arial"/>
          <w:color w:val="000000"/>
        </w:rPr>
        <w:t>Indicate the minimum level of work-related experience required to effectively perform the position’s responsibilities</w:t>
      </w:r>
      <w:r w:rsidRPr="00471CDF">
        <w:rPr>
          <w:rFonts w:ascii="Arial" w:hAnsi="Arial" w:cs="Arial"/>
          <w:color w:val="000000"/>
        </w:rPr>
        <w:t xml:space="preserve">. </w:t>
      </w:r>
      <w:r w:rsidR="009D17AD" w:rsidRPr="009D17AD">
        <w:rPr>
          <w:rFonts w:ascii="Arial" w:hAnsi="Arial" w:cs="Arial"/>
          <w:i/>
          <w:color w:val="000000"/>
          <w:sz w:val="20"/>
          <w:szCs w:val="20"/>
        </w:rPr>
        <w:t>(</w:t>
      </w:r>
      <w:r w:rsidRPr="009D17AD">
        <w:rPr>
          <w:rFonts w:ascii="Arial" w:hAnsi="Arial" w:cs="Arial"/>
          <w:i/>
          <w:color w:val="000000"/>
          <w:sz w:val="20"/>
          <w:szCs w:val="20"/>
        </w:rPr>
        <w:t>Check only one box.</w:t>
      </w:r>
      <w:r w:rsidR="009D17AD" w:rsidRPr="009D17AD">
        <w:rPr>
          <w:rFonts w:ascii="Arial" w:hAnsi="Arial" w:cs="Arial"/>
          <w:i/>
          <w:color w:val="000000"/>
          <w:sz w:val="20"/>
          <w:szCs w:val="20"/>
        </w:rPr>
        <w:t>)</w:t>
      </w:r>
      <w:r w:rsidRPr="00471CDF">
        <w:rPr>
          <w:rFonts w:ascii="Arial" w:hAnsi="Arial" w:cs="Arial"/>
          <w:color w:val="000000"/>
        </w:rPr>
        <w:t xml:space="preserve"> </w:t>
      </w:r>
    </w:p>
    <w:p w14:paraId="51E92D8E" w14:textId="77777777" w:rsidR="00DC3DD3" w:rsidRPr="00471CDF" w:rsidRDefault="001D4164" w:rsidP="00DC3DD3">
      <w:pPr>
        <w:pStyle w:val="p14"/>
        <w:ind w:left="1839" w:hanging="399"/>
        <w:jc w:val="both"/>
        <w:rPr>
          <w:rFonts w:ascii="Arial" w:hAnsi="Arial" w:cs="Arial"/>
          <w:color w:val="000000"/>
        </w:rPr>
      </w:pPr>
      <w:sdt>
        <w:sdtPr>
          <w:rPr>
            <w:rFonts w:ascii="MS Gothic" w:eastAsia="MS Gothic" w:hAnsi="MS Gothic"/>
            <w:color w:val="000000"/>
          </w:rPr>
          <w:id w:val="496461136"/>
          <w14:checkbox>
            <w14:checked w14:val="0"/>
            <w14:checkedState w14:val="2612" w14:font="MS Gothic"/>
            <w14:uncheckedState w14:val="2610" w14:font="MS Gothic"/>
          </w14:checkbox>
        </w:sdtPr>
        <w:sdtEndPr/>
        <w:sdtContent>
          <w:r w:rsidR="00DC3DD3" w:rsidRPr="00471CDF">
            <w:rPr>
              <w:rFonts w:ascii="MS Gothic" w:eastAsia="MS Gothic" w:hAnsi="MS Gothic" w:hint="eastAsia"/>
              <w:color w:val="000000"/>
            </w:rPr>
            <w:t>☐</w:t>
          </w:r>
        </w:sdtContent>
      </w:sdt>
      <w:r w:rsidR="00DC3DD3" w:rsidRPr="00471CDF">
        <w:rPr>
          <w:rFonts w:ascii="Arial" w:hAnsi="Arial" w:cs="Arial"/>
          <w:color w:val="000000"/>
        </w:rPr>
        <w:t xml:space="preserve"> Less than 12 months</w:t>
      </w:r>
    </w:p>
    <w:p w14:paraId="798583B6" w14:textId="32D9AF64" w:rsidR="00DC3DD3" w:rsidRPr="00471CDF" w:rsidRDefault="001D4164" w:rsidP="00DC3DD3">
      <w:pPr>
        <w:pStyle w:val="p14"/>
        <w:ind w:left="1839" w:hanging="399"/>
        <w:jc w:val="both"/>
        <w:rPr>
          <w:rFonts w:ascii="Arial" w:hAnsi="Arial" w:cs="Arial"/>
          <w:color w:val="000000"/>
        </w:rPr>
      </w:pPr>
      <w:sdt>
        <w:sdtPr>
          <w:rPr>
            <w:rFonts w:ascii="MS Gothic" w:eastAsia="MS Gothic" w:hAnsi="MS Gothic"/>
            <w:color w:val="000000"/>
          </w:rPr>
          <w:id w:val="1107166287"/>
          <w14:checkbox>
            <w14:checked w14:val="1"/>
            <w14:checkedState w14:val="2612" w14:font="MS Gothic"/>
            <w14:uncheckedState w14:val="2610" w14:font="MS Gothic"/>
          </w14:checkbox>
        </w:sdtPr>
        <w:sdtEndPr/>
        <w:sdtContent>
          <w:r w:rsidR="00DC3DD3">
            <w:rPr>
              <w:rFonts w:ascii="MS Gothic" w:eastAsia="MS Gothic" w:hAnsi="MS Gothic" w:hint="eastAsia"/>
              <w:color w:val="000000"/>
            </w:rPr>
            <w:t>☒</w:t>
          </w:r>
        </w:sdtContent>
      </w:sdt>
      <w:r w:rsidR="00DC3DD3" w:rsidRPr="00471CDF">
        <w:rPr>
          <w:rFonts w:ascii="Arial" w:hAnsi="Arial" w:cs="Arial"/>
          <w:color w:val="000000"/>
        </w:rPr>
        <w:t xml:space="preserve"> 1 – 3 years</w:t>
      </w:r>
    </w:p>
    <w:p w14:paraId="121AE93C" w14:textId="77777777" w:rsidR="00DC3DD3" w:rsidRPr="00471CDF" w:rsidRDefault="001D4164" w:rsidP="00DC3DD3">
      <w:pPr>
        <w:pStyle w:val="p14"/>
        <w:ind w:left="1839" w:hanging="399"/>
        <w:jc w:val="both"/>
        <w:rPr>
          <w:rFonts w:ascii="Arial" w:hAnsi="Arial" w:cs="Arial"/>
          <w:color w:val="000000"/>
        </w:rPr>
      </w:pPr>
      <w:sdt>
        <w:sdtPr>
          <w:rPr>
            <w:rFonts w:ascii="MS Gothic" w:eastAsia="MS Gothic" w:hAnsi="MS Gothic"/>
            <w:color w:val="000000"/>
          </w:rPr>
          <w:id w:val="-70592877"/>
          <w14:checkbox>
            <w14:checked w14:val="0"/>
            <w14:checkedState w14:val="2612" w14:font="MS Gothic"/>
            <w14:uncheckedState w14:val="2610" w14:font="MS Gothic"/>
          </w14:checkbox>
        </w:sdtPr>
        <w:sdtEndPr/>
        <w:sdtContent>
          <w:r w:rsidR="00DC3DD3" w:rsidRPr="00471CDF">
            <w:rPr>
              <w:rFonts w:ascii="MS Gothic" w:eastAsia="MS Gothic" w:hAnsi="MS Gothic" w:hint="eastAsia"/>
              <w:color w:val="000000"/>
            </w:rPr>
            <w:t>☐</w:t>
          </w:r>
        </w:sdtContent>
      </w:sdt>
      <w:r w:rsidR="00DC3DD3" w:rsidRPr="00471CDF">
        <w:rPr>
          <w:rFonts w:ascii="Arial" w:hAnsi="Arial" w:cs="Arial"/>
          <w:color w:val="000000"/>
        </w:rPr>
        <w:t xml:space="preserve"> 3 – 5 years</w:t>
      </w:r>
    </w:p>
    <w:p w14:paraId="2D726FE6" w14:textId="77777777" w:rsidR="00DC3DD3" w:rsidRPr="00471CDF" w:rsidRDefault="001D4164" w:rsidP="00DC3DD3">
      <w:pPr>
        <w:pStyle w:val="p14"/>
        <w:ind w:left="1839" w:hanging="399"/>
        <w:jc w:val="both"/>
        <w:rPr>
          <w:rFonts w:ascii="Arial" w:hAnsi="Arial" w:cs="Arial"/>
          <w:color w:val="000000"/>
        </w:rPr>
      </w:pPr>
      <w:sdt>
        <w:sdtPr>
          <w:rPr>
            <w:rFonts w:ascii="MS Gothic" w:eastAsia="MS Gothic" w:hAnsi="MS Gothic"/>
            <w:color w:val="000000"/>
          </w:rPr>
          <w:id w:val="1698657182"/>
          <w14:checkbox>
            <w14:checked w14:val="0"/>
            <w14:checkedState w14:val="2612" w14:font="MS Gothic"/>
            <w14:uncheckedState w14:val="2610" w14:font="MS Gothic"/>
          </w14:checkbox>
        </w:sdtPr>
        <w:sdtEndPr/>
        <w:sdtContent>
          <w:r w:rsidR="00DC3DD3" w:rsidRPr="00471CDF">
            <w:rPr>
              <w:rFonts w:ascii="MS Gothic" w:eastAsia="MS Gothic" w:hAnsi="MS Gothic" w:hint="eastAsia"/>
              <w:color w:val="000000"/>
            </w:rPr>
            <w:t>☐</w:t>
          </w:r>
        </w:sdtContent>
      </w:sdt>
      <w:r w:rsidR="00DC3DD3" w:rsidRPr="00471CDF">
        <w:rPr>
          <w:rFonts w:ascii="Arial" w:hAnsi="Arial" w:cs="Arial"/>
          <w:color w:val="000000"/>
        </w:rPr>
        <w:t xml:space="preserve"> 5 – 8 years</w:t>
      </w:r>
    </w:p>
    <w:p w14:paraId="1A3BA0E0" w14:textId="77777777" w:rsidR="00DC3DD3" w:rsidRDefault="001D4164" w:rsidP="00DC3DD3">
      <w:pPr>
        <w:pStyle w:val="p14"/>
        <w:ind w:left="1839" w:hanging="399"/>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DC3DD3" w:rsidRPr="00471CDF">
            <w:rPr>
              <w:rFonts w:ascii="MS Gothic" w:eastAsia="MS Gothic" w:hAnsi="MS Gothic" w:hint="eastAsia"/>
              <w:color w:val="000000"/>
            </w:rPr>
            <w:t>☐</w:t>
          </w:r>
        </w:sdtContent>
      </w:sdt>
      <w:r w:rsidR="00DC3DD3" w:rsidRPr="00471CDF">
        <w:rPr>
          <w:rFonts w:ascii="Arial" w:hAnsi="Arial" w:cs="Arial"/>
          <w:color w:val="000000"/>
        </w:rPr>
        <w:t xml:space="preserve"> Other</w:t>
      </w:r>
    </w:p>
    <w:p w14:paraId="25215FEB" w14:textId="4BB0E1A0" w:rsidR="009D17AD" w:rsidRPr="00F016C2" w:rsidRDefault="009D17AD" w:rsidP="009D17AD">
      <w:pPr>
        <w:pStyle w:val="Default"/>
        <w:ind w:left="720" w:hanging="720"/>
        <w:jc w:val="both"/>
        <w:rPr>
          <w:rFonts w:ascii="Arial" w:hAnsi="Arial" w:cs="Arial"/>
          <w:sz w:val="28"/>
          <w:szCs w:val="28"/>
          <w:u w:val="single"/>
        </w:rPr>
      </w:pPr>
      <w:r>
        <w:tab/>
      </w:r>
      <w:r w:rsidRPr="009D17AD">
        <w:rPr>
          <w:rFonts w:ascii="Arial" w:hAnsi="Arial" w:cs="Arial"/>
        </w:rPr>
        <w:t>Describe experience:</w:t>
      </w:r>
      <w:r>
        <w:rPr>
          <w:rFonts w:ascii="Arial" w:hAnsi="Arial" w:cs="Arial"/>
        </w:rPr>
        <w:t xml:space="preserve">  </w:t>
      </w:r>
      <w:r w:rsidR="00F016C2" w:rsidRPr="00F016C2">
        <w:rPr>
          <w:rFonts w:ascii="Arial" w:hAnsi="Arial" w:cs="Arial"/>
          <w:u w:val="single"/>
        </w:rPr>
        <w:t>Minimum of two (2) years of experience working with regulations and technical report writing</w:t>
      </w:r>
      <w:r w:rsidRPr="00F016C2">
        <w:rPr>
          <w:rFonts w:ascii="Arial" w:hAnsi="Arial" w:cs="Arial"/>
          <w:sz w:val="28"/>
          <w:szCs w:val="28"/>
          <w:u w:val="single"/>
        </w:rPr>
        <w:t xml:space="preserve">. </w:t>
      </w:r>
    </w:p>
    <w:p w14:paraId="4CBEDCF4" w14:textId="0A444EF2" w:rsidR="00376F7A" w:rsidRPr="00A33720" w:rsidRDefault="00376F7A" w:rsidP="00DC3DD3">
      <w:pPr>
        <w:pStyle w:val="p16"/>
        <w:numPr>
          <w:ilvl w:val="0"/>
          <w:numId w:val="22"/>
        </w:numPr>
        <w:ind w:left="720"/>
        <w:jc w:val="both"/>
        <w:rPr>
          <w:rFonts w:ascii="Arial" w:hAnsi="Arial" w:cs="Arial"/>
          <w:color w:val="000000"/>
          <w:sz w:val="22"/>
          <w:szCs w:val="22"/>
        </w:rPr>
      </w:pPr>
      <w:r w:rsidRPr="00E272A8">
        <w:rPr>
          <w:rFonts w:ascii="Arial" w:hAnsi="Arial" w:cs="Arial"/>
          <w:color w:val="000000"/>
        </w:rPr>
        <w:t xml:space="preserve">Any </w:t>
      </w:r>
      <w:r w:rsidR="00B42114" w:rsidRPr="00E272A8">
        <w:rPr>
          <w:rFonts w:ascii="Arial" w:hAnsi="Arial" w:cs="Arial"/>
          <w:color w:val="000000"/>
        </w:rPr>
        <w:t xml:space="preserve">satisfactory </w:t>
      </w:r>
      <w:r w:rsidRPr="00E272A8">
        <w:rPr>
          <w:rFonts w:ascii="Arial" w:hAnsi="Arial" w:cs="Arial"/>
          <w:color w:val="000000"/>
        </w:rPr>
        <w:t>equivalent combination of education and experience</w:t>
      </w:r>
      <w:r w:rsidRPr="00A33720">
        <w:rPr>
          <w:rFonts w:ascii="Arial" w:hAnsi="Arial" w:cs="Arial"/>
          <w:color w:val="000000"/>
          <w:sz w:val="22"/>
          <w:szCs w:val="22"/>
        </w:rPr>
        <w:t xml:space="preserve">. </w:t>
      </w:r>
    </w:p>
    <w:p w14:paraId="512F53DB" w14:textId="77777777" w:rsidR="00376F7A" w:rsidRPr="00CB2D57" w:rsidRDefault="00376F7A" w:rsidP="00376F7A">
      <w:pPr>
        <w:pStyle w:val="p14"/>
        <w:ind w:left="1254" w:hanging="399"/>
        <w:jc w:val="both"/>
        <w:rPr>
          <w:rFonts w:ascii="Arial" w:hAnsi="Arial" w:cs="Arial"/>
          <w:color w:val="000000"/>
          <w:sz w:val="16"/>
          <w:szCs w:val="16"/>
        </w:rPr>
      </w:pPr>
    </w:p>
    <w:p w14:paraId="1FB0E2E2" w14:textId="77777777" w:rsidR="00376F7A" w:rsidRPr="00A33720" w:rsidRDefault="00523F73" w:rsidP="00376F7A">
      <w:pPr>
        <w:pStyle w:val="p17"/>
        <w:ind w:left="840" w:hanging="840"/>
        <w:jc w:val="both"/>
        <w:rPr>
          <w:rFonts w:ascii="Arial" w:hAnsi="Arial" w:cs="Arial"/>
          <w:b/>
          <w:bCs/>
          <w:color w:val="000000"/>
        </w:rPr>
      </w:pPr>
      <w:r w:rsidRPr="002B6DD6">
        <w:rPr>
          <w:rFonts w:ascii="Arial" w:hAnsi="Arial" w:cs="Arial"/>
          <w:bCs/>
          <w:color w:val="000000"/>
        </w:rPr>
        <w:t>2</w:t>
      </w:r>
      <w:r w:rsidR="00376F7A" w:rsidRPr="002B6DD6">
        <w:rPr>
          <w:rFonts w:ascii="Arial" w:hAnsi="Arial" w:cs="Arial"/>
          <w:bCs/>
          <w:color w:val="000000"/>
        </w:rPr>
        <w:t>.</w:t>
      </w:r>
      <w:r w:rsidR="00376F7A" w:rsidRPr="00A33720">
        <w:rPr>
          <w:rFonts w:ascii="Arial" w:hAnsi="Arial" w:cs="Arial"/>
          <w:b/>
          <w:bCs/>
          <w:color w:val="000000"/>
        </w:rPr>
        <w:t xml:space="preserve"> Necessary Knowledge, Skills and Abilities: </w:t>
      </w:r>
    </w:p>
    <w:p w14:paraId="3D92A447" w14:textId="2D0BF935" w:rsidR="00E272A8" w:rsidRPr="00E272A8" w:rsidRDefault="00E272A8" w:rsidP="00C40B95">
      <w:pPr>
        <w:pStyle w:val="BodyText"/>
        <w:numPr>
          <w:ilvl w:val="0"/>
          <w:numId w:val="21"/>
        </w:numPr>
        <w:tabs>
          <w:tab w:val="clear" w:pos="2160"/>
          <w:tab w:val="num" w:pos="720"/>
        </w:tabs>
        <w:ind w:left="720" w:hanging="360"/>
        <w:rPr>
          <w:i w:val="0"/>
          <w:color w:val="000000"/>
        </w:rPr>
      </w:pPr>
      <w:r w:rsidRPr="00E272A8">
        <w:rPr>
          <w:i w:val="0"/>
        </w:rPr>
        <w:t>Knowledge of regulatory issues of a general nature related to municipal public works.</w:t>
      </w:r>
    </w:p>
    <w:p w14:paraId="66503326" w14:textId="1431EB21" w:rsidR="00376F7A" w:rsidRPr="00E272A8" w:rsidRDefault="001D4164" w:rsidP="00C40B95">
      <w:pPr>
        <w:pStyle w:val="BodyText"/>
        <w:numPr>
          <w:ilvl w:val="0"/>
          <w:numId w:val="21"/>
        </w:numPr>
        <w:tabs>
          <w:tab w:val="clear" w:pos="2160"/>
          <w:tab w:val="num" w:pos="720"/>
        </w:tabs>
        <w:ind w:left="720" w:hanging="360"/>
        <w:rPr>
          <w:i w:val="0"/>
          <w:color w:val="000000"/>
        </w:rPr>
      </w:pPr>
      <w:sdt>
        <w:sdtPr>
          <w:rPr>
            <w:i w:val="0"/>
            <w:color w:val="000000"/>
          </w:rPr>
          <w:id w:val="617340577"/>
          <w:dropDownList>
            <w:listItem w:value="Choose an item."/>
            <w:listItem w:displayText="Knowledge of " w:value="Knowledge of "/>
            <w:listItem w:displayText="Skill in " w:value="Skill in "/>
            <w:listItem w:displayText="Ability to" w:value="Ability to"/>
          </w:dropDownList>
        </w:sdtPr>
        <w:sdtEndPr/>
        <w:sdtContent>
          <w:r w:rsidR="00E272A8" w:rsidRPr="00E272A8">
            <w:rPr>
              <w:i w:val="0"/>
              <w:color w:val="000000"/>
            </w:rPr>
            <w:t>Ability to</w:t>
          </w:r>
        </w:sdtContent>
      </w:sdt>
      <w:r w:rsidR="00692A37" w:rsidRPr="00E272A8">
        <w:rPr>
          <w:i w:val="0"/>
          <w:color w:val="000000"/>
        </w:rPr>
        <w:t xml:space="preserve"> </w:t>
      </w:r>
      <w:r w:rsidR="000707A1" w:rsidRPr="00E272A8">
        <w:rPr>
          <w:i w:val="0"/>
          <w:color w:val="000000"/>
        </w:rPr>
        <w:t>work efficiently</w:t>
      </w:r>
      <w:r w:rsidR="00C40B95">
        <w:rPr>
          <w:i w:val="0"/>
          <w:color w:val="000000"/>
        </w:rPr>
        <w:t>, self-manage and self-start work assignments</w:t>
      </w:r>
      <w:r w:rsidR="00376F7A" w:rsidRPr="00E272A8">
        <w:rPr>
          <w:i w:val="0"/>
          <w:color w:val="000000"/>
        </w:rPr>
        <w:t>.</w:t>
      </w:r>
    </w:p>
    <w:p w14:paraId="2DC724DA" w14:textId="697ACD15" w:rsidR="00376F7A" w:rsidRPr="00E272A8" w:rsidRDefault="001D4164" w:rsidP="00C40B95">
      <w:pPr>
        <w:pStyle w:val="BodyText"/>
        <w:numPr>
          <w:ilvl w:val="0"/>
          <w:numId w:val="21"/>
        </w:numPr>
        <w:tabs>
          <w:tab w:val="clear" w:pos="2160"/>
          <w:tab w:val="num" w:pos="720"/>
        </w:tabs>
        <w:ind w:left="720" w:hanging="360"/>
        <w:rPr>
          <w:i w:val="0"/>
          <w:color w:val="000000"/>
        </w:rPr>
      </w:pPr>
      <w:sdt>
        <w:sdtPr>
          <w:rPr>
            <w:i w:val="0"/>
            <w:color w:val="000000"/>
          </w:rPr>
          <w:id w:val="-340704576"/>
          <w:dropDownList>
            <w:listItem w:value="Choose an item."/>
            <w:listItem w:displayText="Knowledge of " w:value="Knowledge of "/>
            <w:listItem w:displayText="Skill in " w:value="Skill in "/>
            <w:listItem w:displayText="Ability to" w:value="Ability to"/>
          </w:dropDownList>
        </w:sdtPr>
        <w:sdtEndPr/>
        <w:sdtContent>
          <w:r w:rsidR="00E272A8" w:rsidRPr="00E272A8">
            <w:rPr>
              <w:i w:val="0"/>
              <w:color w:val="000000"/>
            </w:rPr>
            <w:t xml:space="preserve">Knowledge of </w:t>
          </w:r>
        </w:sdtContent>
      </w:sdt>
      <w:r w:rsidR="00376F7A" w:rsidRPr="00E272A8">
        <w:rPr>
          <w:i w:val="0"/>
          <w:color w:val="000000"/>
        </w:rPr>
        <w:t xml:space="preserve"> City policies, procedures, regulations, and codes related to </w:t>
      </w:r>
      <w:r w:rsidR="00692A37" w:rsidRPr="00E272A8">
        <w:rPr>
          <w:i w:val="0"/>
          <w:color w:val="000000"/>
        </w:rPr>
        <w:t>area of responsibility</w:t>
      </w:r>
      <w:r w:rsidR="00376F7A" w:rsidRPr="00E272A8">
        <w:rPr>
          <w:i w:val="0"/>
          <w:color w:val="000000"/>
        </w:rPr>
        <w:t>.</w:t>
      </w:r>
    </w:p>
    <w:p w14:paraId="4BDD9630" w14:textId="3E8C39C2" w:rsidR="00376F7A" w:rsidRPr="00E272A8" w:rsidRDefault="001D4164" w:rsidP="00C40B95">
      <w:pPr>
        <w:pStyle w:val="BodyText"/>
        <w:numPr>
          <w:ilvl w:val="0"/>
          <w:numId w:val="21"/>
        </w:numPr>
        <w:tabs>
          <w:tab w:val="clear" w:pos="2160"/>
          <w:tab w:val="num" w:pos="720"/>
        </w:tabs>
        <w:ind w:left="720" w:hanging="360"/>
        <w:rPr>
          <w:i w:val="0"/>
          <w:color w:val="000000"/>
        </w:rPr>
      </w:pPr>
      <w:sdt>
        <w:sdtPr>
          <w:rPr>
            <w:i w:val="0"/>
            <w:color w:val="000000"/>
          </w:rPr>
          <w:id w:val="1616253395"/>
          <w:dropDownList>
            <w:listItem w:value="Choose an item."/>
            <w:listItem w:displayText="Knowledge of " w:value="Knowledge of "/>
            <w:listItem w:displayText="Skill in " w:value="Skill in "/>
            <w:listItem w:displayText="Ability to" w:value="Ability to"/>
          </w:dropDownList>
        </w:sdtPr>
        <w:sdtEndPr/>
        <w:sdtContent>
          <w:r w:rsidR="00E272A8" w:rsidRPr="00E272A8">
            <w:rPr>
              <w:i w:val="0"/>
              <w:color w:val="000000"/>
            </w:rPr>
            <w:t xml:space="preserve">Knowledge of </w:t>
          </w:r>
        </w:sdtContent>
      </w:sdt>
      <w:r w:rsidR="00692A37" w:rsidRPr="00E272A8">
        <w:rPr>
          <w:i w:val="0"/>
          <w:color w:val="000000"/>
        </w:rPr>
        <w:t xml:space="preserve"> </w:t>
      </w:r>
      <w:r w:rsidR="00376F7A" w:rsidRPr="00E272A8">
        <w:rPr>
          <w:i w:val="0"/>
          <w:color w:val="000000"/>
        </w:rPr>
        <w:t>safety standards, practices and procedures applicable to area of assignment.</w:t>
      </w:r>
    </w:p>
    <w:p w14:paraId="34275D74" w14:textId="7F139868" w:rsidR="00E272A8" w:rsidRPr="00E272A8" w:rsidRDefault="00E272A8" w:rsidP="00C40B95">
      <w:pPr>
        <w:pStyle w:val="p17"/>
        <w:numPr>
          <w:ilvl w:val="0"/>
          <w:numId w:val="21"/>
        </w:numPr>
        <w:tabs>
          <w:tab w:val="clear" w:pos="2160"/>
          <w:tab w:val="num" w:pos="720"/>
        </w:tabs>
        <w:ind w:left="720" w:hanging="360"/>
        <w:jc w:val="both"/>
      </w:pPr>
      <w:r w:rsidRPr="00E272A8">
        <w:rPr>
          <w:rFonts w:ascii="Arial" w:hAnsi="Arial" w:cs="Arial"/>
        </w:rPr>
        <w:t>Ability to communicate effectively</w:t>
      </w:r>
      <w:r w:rsidR="00050B2A">
        <w:rPr>
          <w:rFonts w:ascii="Arial" w:hAnsi="Arial" w:cs="Arial"/>
        </w:rPr>
        <w:t>,</w:t>
      </w:r>
      <w:r w:rsidRPr="00E272A8">
        <w:rPr>
          <w:rFonts w:ascii="Arial" w:hAnsi="Arial" w:cs="Arial"/>
        </w:rPr>
        <w:t xml:space="preserve"> both </w:t>
      </w:r>
      <w:r w:rsidR="00050B2A">
        <w:rPr>
          <w:rFonts w:ascii="Arial" w:hAnsi="Arial" w:cs="Arial"/>
        </w:rPr>
        <w:t>verbally</w:t>
      </w:r>
      <w:r w:rsidRPr="00E272A8">
        <w:rPr>
          <w:rFonts w:ascii="Arial" w:hAnsi="Arial" w:cs="Arial"/>
        </w:rPr>
        <w:t xml:space="preserve"> and in writing</w:t>
      </w:r>
      <w:r w:rsidR="00050B2A">
        <w:rPr>
          <w:rFonts w:ascii="Arial" w:hAnsi="Arial" w:cs="Arial"/>
        </w:rPr>
        <w:t>, in English</w:t>
      </w:r>
      <w:r w:rsidRPr="00E272A8">
        <w:rPr>
          <w:rFonts w:ascii="Arial" w:hAnsi="Arial" w:cs="Arial"/>
        </w:rPr>
        <w:t>.</w:t>
      </w:r>
    </w:p>
    <w:p w14:paraId="6538F77E" w14:textId="20A82938" w:rsidR="00E272A8" w:rsidRPr="00E272A8" w:rsidRDefault="00E272A8" w:rsidP="00C40B95">
      <w:pPr>
        <w:pStyle w:val="p17"/>
        <w:numPr>
          <w:ilvl w:val="0"/>
          <w:numId w:val="21"/>
        </w:numPr>
        <w:tabs>
          <w:tab w:val="num" w:pos="720"/>
        </w:tabs>
        <w:ind w:left="720" w:hanging="360"/>
        <w:jc w:val="both"/>
      </w:pPr>
      <w:r w:rsidRPr="00E272A8">
        <w:rPr>
          <w:rFonts w:ascii="Arial" w:hAnsi="Arial" w:cs="Arial"/>
        </w:rPr>
        <w:t>Ability to work as a team member with varied staff members and personalities.</w:t>
      </w:r>
    </w:p>
    <w:p w14:paraId="0ED784DC" w14:textId="463C2FD5" w:rsidR="00376F7A" w:rsidRDefault="001D4164" w:rsidP="00C40B95">
      <w:pPr>
        <w:pStyle w:val="BodyText"/>
        <w:numPr>
          <w:ilvl w:val="0"/>
          <w:numId w:val="21"/>
        </w:numPr>
        <w:tabs>
          <w:tab w:val="clear" w:pos="2160"/>
          <w:tab w:val="num" w:pos="720"/>
        </w:tabs>
        <w:ind w:left="720" w:hanging="360"/>
        <w:rPr>
          <w:i w:val="0"/>
          <w:color w:val="000000"/>
        </w:rPr>
      </w:pPr>
      <w:sdt>
        <w:sdtPr>
          <w:rPr>
            <w:i w:val="0"/>
            <w:color w:val="000000"/>
          </w:rPr>
          <w:id w:val="363951775"/>
          <w:dropDownList>
            <w:listItem w:value="Choose an item."/>
            <w:listItem w:displayText="Knowledge of " w:value="Knowledge of "/>
            <w:listItem w:displayText="Skill in " w:value="Skill in "/>
            <w:listItem w:displayText="Ability to" w:value="Ability to"/>
          </w:dropDownList>
        </w:sdtPr>
        <w:sdtEndPr/>
        <w:sdtContent>
          <w:r w:rsidR="00E272A8" w:rsidRPr="00E272A8">
            <w:rPr>
              <w:i w:val="0"/>
              <w:color w:val="000000"/>
            </w:rPr>
            <w:t xml:space="preserve">Knowledge of </w:t>
          </w:r>
        </w:sdtContent>
      </w:sdt>
      <w:r w:rsidR="00376F7A" w:rsidRPr="00E272A8">
        <w:rPr>
          <w:i w:val="0"/>
          <w:color w:val="000000"/>
        </w:rPr>
        <w:t xml:space="preserve"> data entry, word processing</w:t>
      </w:r>
      <w:r w:rsidR="00E272A8" w:rsidRPr="00E272A8">
        <w:rPr>
          <w:i w:val="0"/>
          <w:color w:val="000000"/>
        </w:rPr>
        <w:t>, and spreadsheets</w:t>
      </w:r>
      <w:r w:rsidR="00376F7A" w:rsidRPr="00E272A8">
        <w:rPr>
          <w:i w:val="0"/>
          <w:color w:val="000000"/>
        </w:rPr>
        <w:t>.</w:t>
      </w:r>
    </w:p>
    <w:p w14:paraId="211073E1" w14:textId="77777777" w:rsidR="00C40B95" w:rsidRPr="00C40B95" w:rsidRDefault="00C40B95" w:rsidP="00C40B95">
      <w:pPr>
        <w:pStyle w:val="p17"/>
        <w:numPr>
          <w:ilvl w:val="0"/>
          <w:numId w:val="21"/>
        </w:numPr>
        <w:tabs>
          <w:tab w:val="clear" w:pos="2160"/>
        </w:tabs>
        <w:ind w:left="720" w:hanging="360"/>
        <w:jc w:val="both"/>
        <w:rPr>
          <w:rFonts w:ascii="Arial" w:hAnsi="Arial" w:cs="Arial"/>
        </w:rPr>
      </w:pPr>
      <w:r w:rsidRPr="00C40B95">
        <w:rPr>
          <w:rFonts w:ascii="Arial" w:hAnsi="Arial" w:cs="Arial"/>
        </w:rPr>
        <w:t>Ability to maintain records, write technical reports, and accomplish water quality testing with minimal supervision;</w:t>
      </w:r>
    </w:p>
    <w:p w14:paraId="7D10A217" w14:textId="1971FA71" w:rsidR="00376F7A" w:rsidRPr="00E272A8" w:rsidRDefault="001D4164" w:rsidP="00C40B95">
      <w:pPr>
        <w:pStyle w:val="BodyText"/>
        <w:numPr>
          <w:ilvl w:val="0"/>
          <w:numId w:val="21"/>
        </w:numPr>
        <w:tabs>
          <w:tab w:val="clear" w:pos="2160"/>
          <w:tab w:val="num" w:pos="720"/>
        </w:tabs>
        <w:ind w:left="720" w:hanging="360"/>
        <w:rPr>
          <w:i w:val="0"/>
          <w:color w:val="000000"/>
        </w:rPr>
      </w:pPr>
      <w:sdt>
        <w:sdtPr>
          <w:rPr>
            <w:i w:val="0"/>
            <w:color w:val="000000"/>
          </w:rPr>
          <w:id w:val="-784810571"/>
          <w:dropDownList>
            <w:listItem w:value="Choose an item."/>
            <w:listItem w:displayText="Knowledge of " w:value="Knowledge of "/>
            <w:listItem w:displayText="Skill in " w:value="Skill in "/>
            <w:listItem w:displayText="Ability to" w:value="Ability to"/>
          </w:dropDownList>
        </w:sdtPr>
        <w:sdtEndPr/>
        <w:sdtContent>
          <w:r w:rsidR="00C40B95">
            <w:rPr>
              <w:i w:val="0"/>
              <w:color w:val="000000"/>
            </w:rPr>
            <w:t>Ability to</w:t>
          </w:r>
        </w:sdtContent>
      </w:sdt>
      <w:r w:rsidR="00376F7A" w:rsidRPr="00E272A8">
        <w:rPr>
          <w:i w:val="0"/>
          <w:color w:val="000000"/>
        </w:rPr>
        <w:t xml:space="preserve"> read</w:t>
      </w:r>
      <w:r w:rsidR="00C40B95">
        <w:rPr>
          <w:i w:val="0"/>
          <w:color w:val="000000"/>
        </w:rPr>
        <w:t>, write</w:t>
      </w:r>
      <w:r w:rsidR="00376F7A" w:rsidRPr="00E272A8">
        <w:rPr>
          <w:i w:val="0"/>
          <w:color w:val="000000"/>
        </w:rPr>
        <w:t xml:space="preserve"> and understand</w:t>
      </w:r>
      <w:r w:rsidR="00C40B95">
        <w:rPr>
          <w:i w:val="0"/>
          <w:color w:val="000000"/>
        </w:rPr>
        <w:t xml:space="preserve"> English</w:t>
      </w:r>
      <w:r w:rsidR="00376F7A" w:rsidRPr="00E272A8">
        <w:rPr>
          <w:i w:val="0"/>
          <w:color w:val="000000"/>
        </w:rPr>
        <w:t>.</w:t>
      </w:r>
    </w:p>
    <w:p w14:paraId="63A7524B" w14:textId="77777777" w:rsidR="00C40B95" w:rsidRPr="00C40B95" w:rsidRDefault="00C40B95" w:rsidP="00C40B95">
      <w:pPr>
        <w:pStyle w:val="p17"/>
        <w:numPr>
          <w:ilvl w:val="0"/>
          <w:numId w:val="21"/>
        </w:numPr>
        <w:ind w:left="720" w:hanging="360"/>
        <w:jc w:val="both"/>
        <w:rPr>
          <w:rFonts w:ascii="Arial" w:hAnsi="Arial" w:cs="Arial"/>
        </w:rPr>
      </w:pPr>
      <w:r w:rsidRPr="00C40B95">
        <w:rPr>
          <w:rFonts w:ascii="Arial" w:hAnsi="Arial" w:cs="Arial"/>
        </w:rPr>
        <w:t>Ability to establish and maintain good working relationships with fellow employees, property owners, contractors, representatives of other government agencies, and the general public;</w:t>
      </w:r>
    </w:p>
    <w:p w14:paraId="250CFB2A" w14:textId="77777777" w:rsidR="00C40B95" w:rsidRPr="00C40B95" w:rsidRDefault="00C40B95" w:rsidP="00C40B95">
      <w:pPr>
        <w:pStyle w:val="p17"/>
        <w:numPr>
          <w:ilvl w:val="0"/>
          <w:numId w:val="21"/>
        </w:numPr>
        <w:ind w:left="720" w:hanging="360"/>
        <w:jc w:val="both"/>
        <w:rPr>
          <w:rFonts w:ascii="Arial" w:hAnsi="Arial" w:cs="Arial"/>
          <w:bCs/>
          <w:color w:val="000000"/>
        </w:rPr>
      </w:pPr>
      <w:r w:rsidRPr="00C40B95">
        <w:rPr>
          <w:rFonts w:ascii="Arial" w:hAnsi="Arial" w:cs="Arial"/>
        </w:rPr>
        <w:t>Ability to work outdoors traversing uneven terrain, lifting, gathering samples, and performing other physical tasks; and</w:t>
      </w:r>
    </w:p>
    <w:p w14:paraId="5E362960" w14:textId="2C98FF15" w:rsidR="00C56357" w:rsidRPr="00A33720" w:rsidRDefault="001D4164" w:rsidP="00C40B95">
      <w:pPr>
        <w:pStyle w:val="BodyText"/>
        <w:numPr>
          <w:ilvl w:val="0"/>
          <w:numId w:val="21"/>
        </w:numPr>
        <w:tabs>
          <w:tab w:val="clear" w:pos="2160"/>
          <w:tab w:val="num" w:pos="720"/>
        </w:tabs>
        <w:ind w:left="720" w:hanging="360"/>
        <w:rPr>
          <w:i w:val="0"/>
          <w:color w:val="000000"/>
        </w:rPr>
      </w:pPr>
      <w:sdt>
        <w:sdtPr>
          <w:rPr>
            <w:i w:val="0"/>
            <w:color w:val="000000"/>
          </w:rPr>
          <w:id w:val="857937700"/>
          <w:dropDownList>
            <w:listItem w:value="Choose an item."/>
            <w:listItem w:displayText="Knowledge of " w:value="Knowledge of "/>
            <w:listItem w:displayText="Skill in " w:value="Skill in "/>
            <w:listItem w:displayText="Ability to" w:value="Ability to"/>
          </w:dropDownList>
        </w:sdtPr>
        <w:sdtEndPr/>
        <w:sdtContent>
          <w:r w:rsidR="00C40B95">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169129F1" w14:textId="1DBA9017" w:rsidR="00376F7A" w:rsidRPr="00A33720" w:rsidRDefault="001D4164" w:rsidP="00C40B95">
      <w:pPr>
        <w:pStyle w:val="BodyText"/>
        <w:numPr>
          <w:ilvl w:val="0"/>
          <w:numId w:val="21"/>
        </w:numPr>
        <w:tabs>
          <w:tab w:val="clear" w:pos="2160"/>
          <w:tab w:val="num" w:pos="720"/>
        </w:tabs>
        <w:ind w:left="720" w:hanging="360"/>
        <w:rPr>
          <w:i w:val="0"/>
          <w:color w:val="000000"/>
        </w:rPr>
      </w:pP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C40B95">
            <w:rPr>
              <w:i w:val="0"/>
              <w:color w:val="000000"/>
            </w:rPr>
            <w:t>Ability to</w:t>
          </w:r>
        </w:sdtContent>
      </w:sdt>
      <w:r w:rsidR="00C56357" w:rsidRPr="00A33720">
        <w:rPr>
          <w:i w:val="0"/>
        </w:rPr>
        <w:t xml:space="preserve"> maintain regular and predictable attendance to serve customers/interact with </w:t>
      </w:r>
      <w:r w:rsidR="00C40B95">
        <w:rPr>
          <w:i w:val="0"/>
        </w:rPr>
        <w:t>co-wor</w:t>
      </w:r>
      <w:r w:rsidR="00C56357" w:rsidRPr="00A33720">
        <w:rPr>
          <w:i w:val="0"/>
        </w:rPr>
        <w:t>kers/supervisor/patrons/clients, etc.</w:t>
      </w:r>
      <w:r w:rsidR="00692A37" w:rsidRPr="00A33720">
        <w:rPr>
          <w:i w:val="0"/>
        </w:rPr>
        <w:t xml:space="preserve">, </w:t>
      </w:r>
      <w:r w:rsidR="00C56357" w:rsidRPr="00A33720">
        <w:rPr>
          <w:i w:val="0"/>
        </w:rPr>
        <w:t>attend meetings, training, etc.</w:t>
      </w:r>
      <w:r w:rsidR="00692A37" w:rsidRPr="00A33720">
        <w:rPr>
          <w:i w:val="0"/>
        </w:rPr>
        <w:t xml:space="preserve">, or </w:t>
      </w:r>
      <w:r w:rsidR="00C56357" w:rsidRPr="00A33720">
        <w:rPr>
          <w:i w:val="0"/>
        </w:rPr>
        <w:t xml:space="preserve">other face-to-face job requirements.  </w:t>
      </w:r>
    </w:p>
    <w:p w14:paraId="368F2AE3" w14:textId="2062D2CF" w:rsidR="00376F7A" w:rsidRPr="00A33720" w:rsidRDefault="001D4164" w:rsidP="00C40B95">
      <w:pPr>
        <w:pStyle w:val="BodyText"/>
        <w:numPr>
          <w:ilvl w:val="0"/>
          <w:numId w:val="21"/>
        </w:numPr>
        <w:tabs>
          <w:tab w:val="clear" w:pos="2160"/>
          <w:tab w:val="num" w:pos="720"/>
        </w:tabs>
        <w:ind w:left="720" w:hanging="360"/>
        <w:rPr>
          <w:i w:val="0"/>
          <w:color w:val="000000"/>
        </w:rPr>
      </w:pPr>
      <w:sdt>
        <w:sdtPr>
          <w:rPr>
            <w:i w:val="0"/>
            <w:color w:val="000000"/>
          </w:rPr>
          <w:id w:val="-2112038332"/>
          <w:dropDownList>
            <w:listItem w:value="Choose an item."/>
            <w:listItem w:displayText="Knowledge of " w:value="Knowledge of "/>
            <w:listItem w:displayText="Skill in " w:value="Skill in "/>
            <w:listItem w:displayText="Ability to" w:value="Ability to"/>
          </w:dropDownList>
        </w:sdtPr>
        <w:sdtEndPr/>
        <w:sdtContent>
          <w:r w:rsidR="00C40B95">
            <w:rPr>
              <w:i w:val="0"/>
              <w:color w:val="000000"/>
            </w:rPr>
            <w:t>Ability to</w:t>
          </w:r>
        </w:sdtContent>
      </w:sdt>
      <w:r w:rsidR="00376F7A" w:rsidRPr="00A33720">
        <w:rPr>
          <w:i w:val="0"/>
          <w:color w:val="000000"/>
        </w:rPr>
        <w:t xml:space="preserve"> work as a team member.</w:t>
      </w:r>
    </w:p>
    <w:p w14:paraId="274D2E59" w14:textId="0AA2B9DF" w:rsidR="000707A1" w:rsidRPr="00A33720" w:rsidRDefault="001D4164" w:rsidP="00C40B95">
      <w:pPr>
        <w:pStyle w:val="BodyText"/>
        <w:numPr>
          <w:ilvl w:val="0"/>
          <w:numId w:val="21"/>
        </w:numPr>
        <w:tabs>
          <w:tab w:val="clear" w:pos="2160"/>
          <w:tab w:val="num" w:pos="720"/>
        </w:tabs>
        <w:ind w:left="720" w:hanging="360"/>
        <w:rPr>
          <w:i w:val="0"/>
          <w:color w:val="000000"/>
        </w:rPr>
      </w:pP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C40B95" w:rsidRPr="00CB2D57">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4C273CE8" w14:textId="15123234" w:rsidR="00E9317B" w:rsidRPr="00CB2D57" w:rsidRDefault="001D4164" w:rsidP="00CB2D57">
      <w:pPr>
        <w:pStyle w:val="BodyText"/>
        <w:numPr>
          <w:ilvl w:val="0"/>
          <w:numId w:val="21"/>
        </w:numPr>
        <w:tabs>
          <w:tab w:val="clear" w:pos="2160"/>
          <w:tab w:val="num" w:pos="720"/>
        </w:tabs>
        <w:ind w:left="720" w:hanging="360"/>
        <w:rPr>
          <w:sz w:val="16"/>
          <w:szCs w:val="16"/>
        </w:rPr>
      </w:pP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C40B95" w:rsidRPr="00CB2D57">
            <w:rPr>
              <w:i w:val="0"/>
              <w:color w:val="000000"/>
            </w:rPr>
            <w:t>Ability to</w:t>
          </w:r>
        </w:sdtContent>
      </w:sdt>
      <w:r w:rsidR="00376F7A" w:rsidRPr="00A33720">
        <w:rPr>
          <w:i w:val="0"/>
          <w:color w:val="000000"/>
        </w:rPr>
        <w:t xml:space="preserve"> perform the essential functions of the job.</w:t>
      </w:r>
    </w:p>
    <w:p w14:paraId="761CB301" w14:textId="77777777" w:rsidR="00CB2D57" w:rsidRPr="00CB2D57" w:rsidRDefault="00CB2D57" w:rsidP="00CB2D57">
      <w:pPr>
        <w:pStyle w:val="BodyText"/>
        <w:ind w:left="720"/>
        <w:rPr>
          <w:sz w:val="16"/>
          <w:szCs w:val="16"/>
        </w:rPr>
      </w:pPr>
    </w:p>
    <w:p w14:paraId="185876DC" w14:textId="563F21C5" w:rsidR="00E9317B" w:rsidRPr="00A33720" w:rsidRDefault="002B6DD6" w:rsidP="00CB2D57">
      <w:pPr>
        <w:pStyle w:val="p18"/>
        <w:jc w:val="both"/>
        <w:rPr>
          <w:rFonts w:ascii="Arial" w:hAnsi="Arial" w:cs="Arial"/>
          <w:color w:val="000000"/>
        </w:rPr>
      </w:pPr>
      <w:r>
        <w:rPr>
          <w:rFonts w:ascii="Arial" w:hAnsi="Arial" w:cs="Arial"/>
          <w:color w:val="000000"/>
        </w:rPr>
        <w:t>3</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212F54BE" w14:textId="422B6068" w:rsidR="00B42114" w:rsidRPr="00A33720" w:rsidRDefault="001D4164" w:rsidP="009A0D5E">
      <w:pPr>
        <w:pStyle w:val="p18"/>
        <w:numPr>
          <w:ilvl w:val="0"/>
          <w:numId w:val="19"/>
        </w:numPr>
        <w:tabs>
          <w:tab w:val="left" w:pos="720"/>
          <w:tab w:val="left" w:pos="1080"/>
        </w:tabs>
        <w:ind w:hanging="720"/>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2B6DD6">
            <w:rPr>
              <w:rFonts w:ascii="MS Gothic" w:eastAsia="MS Gothic" w:hAnsi="MS Gothic" w:cs="Arial" w:hint="eastAsia"/>
              <w:color w:val="000000"/>
            </w:rPr>
            <w:t>☒</w:t>
          </w:r>
        </w:sdtContent>
      </w:sdt>
      <w:r w:rsidR="009A0D5E">
        <w:rPr>
          <w:rFonts w:ascii="Arial" w:hAnsi="Arial" w:cs="Arial"/>
          <w:color w:val="000000"/>
        </w:rPr>
        <w:tab/>
        <w:t>M</w:t>
      </w:r>
      <w:r w:rsidR="00B42114" w:rsidRPr="00A33720">
        <w:rPr>
          <w:rFonts w:ascii="Arial" w:hAnsi="Arial" w:cs="Arial"/>
        </w:rPr>
        <w:t xml:space="preserve">ust possess, or be able to obtain by time of hire, a valid </w:t>
      </w:r>
      <w:r w:rsidR="00B42114" w:rsidRPr="00A33720">
        <w:rPr>
          <w:rFonts w:ascii="Arial" w:hAnsi="Arial" w:cs="Arial"/>
          <w:color w:val="000000"/>
        </w:rPr>
        <w:t xml:space="preserve">driver’s license. </w:t>
      </w:r>
    </w:p>
    <w:p w14:paraId="35803F4E" w14:textId="151E4762" w:rsidR="002B6DD6" w:rsidRDefault="002B6DD6" w:rsidP="009A0D5E">
      <w:pPr>
        <w:pStyle w:val="p18"/>
        <w:tabs>
          <w:tab w:val="left" w:pos="720"/>
          <w:tab w:val="left" w:pos="1080"/>
        </w:tabs>
        <w:ind w:left="1080" w:hanging="720"/>
        <w:jc w:val="both"/>
        <w:rPr>
          <w:rFonts w:ascii="Arial" w:hAnsi="Arial" w:cs="Arial"/>
          <w:color w:val="000000"/>
        </w:rPr>
      </w:pPr>
      <w:r>
        <w:rPr>
          <w:rFonts w:ascii="Arial" w:hAnsi="Arial" w:cs="Arial"/>
          <w:color w:val="000000"/>
        </w:rPr>
        <w:t>b)</w:t>
      </w:r>
      <w:r>
        <w:rPr>
          <w:rFonts w:ascii="Arial" w:hAnsi="Arial" w:cs="Arial"/>
          <w:color w:val="000000"/>
        </w:rPr>
        <w:tab/>
      </w:r>
      <w:sdt>
        <w:sdtPr>
          <w:rPr>
            <w:rFonts w:ascii="Arial" w:hAnsi="Arial" w:cs="Arial"/>
            <w:color w:val="000000"/>
          </w:rPr>
          <w:id w:val="1917356240"/>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r w:rsidR="009A0D5E">
        <w:rPr>
          <w:rFonts w:ascii="Arial" w:hAnsi="Arial" w:cs="Arial"/>
          <w:color w:val="000000"/>
        </w:rPr>
        <w:tab/>
      </w:r>
      <w:r w:rsidRPr="00A33720">
        <w:rPr>
          <w:rFonts w:ascii="Arial" w:hAnsi="Arial" w:cs="Arial"/>
          <w:color w:val="000000"/>
        </w:rPr>
        <w:t xml:space="preserve">Must be able to pass the department’s security clearance standards including review of criminal history and driving record. </w:t>
      </w:r>
    </w:p>
    <w:p w14:paraId="691F65DF" w14:textId="77777777" w:rsidR="00E9317B" w:rsidRPr="00891FFD" w:rsidRDefault="00E9317B" w:rsidP="00E9317B">
      <w:pPr>
        <w:pStyle w:val="Default"/>
        <w:rPr>
          <w:rFonts w:ascii="Arial" w:hAnsi="Arial" w:cs="Arial"/>
          <w:sz w:val="16"/>
          <w:szCs w:val="16"/>
        </w:rPr>
      </w:pPr>
    </w:p>
    <w:p w14:paraId="74940F66" w14:textId="3404B293" w:rsidR="00E9317B" w:rsidRPr="00A33720" w:rsidRDefault="002B6DD6" w:rsidP="00E9317B">
      <w:pPr>
        <w:pStyle w:val="p18"/>
        <w:ind w:left="720" w:hanging="720"/>
        <w:jc w:val="both"/>
        <w:rPr>
          <w:rFonts w:ascii="Arial" w:hAnsi="Arial" w:cs="Arial"/>
          <w:color w:val="000000"/>
        </w:rPr>
      </w:pPr>
      <w:r>
        <w:rPr>
          <w:rFonts w:ascii="Arial" w:hAnsi="Arial" w:cs="Arial"/>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Pr>
          <w:rFonts w:ascii="Arial" w:hAnsi="Arial" w:cs="Arial"/>
          <w:i/>
          <w:iCs/>
          <w:color w:val="000000"/>
          <w:sz w:val="20"/>
          <w:szCs w:val="20"/>
        </w:rPr>
        <w:t>(L</w:t>
      </w:r>
      <w:r w:rsidRPr="00145412">
        <w:rPr>
          <w:rFonts w:ascii="Arial" w:hAnsi="Arial" w:cs="Arial"/>
          <w:i/>
          <w:iCs/>
          <w:color w:val="000000"/>
          <w:sz w:val="20"/>
          <w:szCs w:val="20"/>
        </w:rPr>
        <w:t>ist specialized tools or equipment needed to perform tasks.</w:t>
      </w:r>
      <w:r>
        <w:rPr>
          <w:rFonts w:ascii="Arial" w:hAnsi="Arial" w:cs="Arial"/>
          <w:i/>
          <w:iCs/>
          <w:color w:val="000000"/>
          <w:sz w:val="20"/>
          <w:szCs w:val="20"/>
        </w:rPr>
        <w:t>)</w:t>
      </w:r>
    </w:p>
    <w:p w14:paraId="78299C50" w14:textId="77777777" w:rsidR="00ED2B95" w:rsidRPr="00A33720" w:rsidRDefault="00ED2B95" w:rsidP="000245A5">
      <w:pPr>
        <w:pStyle w:val="ListParagraph"/>
        <w:numPr>
          <w:ilvl w:val="0"/>
          <w:numId w:val="17"/>
        </w:numPr>
        <w:spacing w:after="120"/>
        <w:ind w:left="720"/>
        <w:rPr>
          <w:color w:val="000000"/>
        </w:rPr>
      </w:pPr>
      <w:r w:rsidRPr="00A33720">
        <w:rPr>
          <w:color w:val="000000"/>
        </w:rPr>
        <w:t xml:space="preserve">Standard office equipment including telephones, computer, printer, fax machine and copy machines; Computer software (Choose all that apply): </w:t>
      </w:r>
    </w:p>
    <w:p w14:paraId="2F315B4B" w14:textId="40490874" w:rsidR="00ED2B95" w:rsidRPr="00A33720" w:rsidRDefault="001D4164" w:rsidP="000245A5">
      <w:pPr>
        <w:pStyle w:val="ListParagraph"/>
        <w:spacing w:after="120"/>
        <w:ind w:left="1080" w:hanging="360"/>
        <w:rPr>
          <w:color w:val="000000"/>
        </w:rPr>
      </w:pPr>
      <w:sdt>
        <w:sdtPr>
          <w:rPr>
            <w:color w:val="000000"/>
          </w:rPr>
          <w:id w:val="711381677"/>
          <w14:checkbox>
            <w14:checked w14:val="1"/>
            <w14:checkedState w14:val="2612" w14:font="MS Gothic"/>
            <w14:uncheckedState w14:val="2610" w14:font="MS Gothic"/>
          </w14:checkbox>
        </w:sdtPr>
        <w:sdtEndPr/>
        <w:sdtContent>
          <w:r w:rsidR="00B859F3">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4EECDD52" w:rsidR="00ED2B95" w:rsidRPr="00A33720" w:rsidRDefault="001D4164" w:rsidP="000245A5">
      <w:pPr>
        <w:pStyle w:val="ListParagraph"/>
        <w:spacing w:after="120"/>
        <w:ind w:left="1080" w:hanging="360"/>
        <w:rPr>
          <w:color w:val="000000"/>
        </w:rPr>
      </w:pPr>
      <w:sdt>
        <w:sdtPr>
          <w:rPr>
            <w:color w:val="000000"/>
          </w:rPr>
          <w:id w:val="915362331"/>
          <w14:checkbox>
            <w14:checked w14:val="1"/>
            <w14:checkedState w14:val="2612" w14:font="MS Gothic"/>
            <w14:uncheckedState w14:val="2610" w14:font="MS Gothic"/>
          </w14:checkbox>
        </w:sdtPr>
        <w:sdtEndPr/>
        <w:sdtContent>
          <w:r w:rsidR="00B859F3">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6805B4E2" w:rsidR="00ED2B95" w:rsidRPr="00A33720" w:rsidRDefault="001D4164" w:rsidP="000245A5">
      <w:pPr>
        <w:pStyle w:val="ListParagraph"/>
        <w:spacing w:after="120"/>
        <w:ind w:left="1080" w:hanging="360"/>
        <w:rPr>
          <w:color w:val="000000"/>
        </w:rPr>
      </w:pPr>
      <w:sdt>
        <w:sdtPr>
          <w:rPr>
            <w:color w:val="000000"/>
          </w:rPr>
          <w:id w:val="-369840158"/>
          <w14:checkbox>
            <w14:checked w14:val="1"/>
            <w14:checkedState w14:val="2612" w14:font="MS Gothic"/>
            <w14:uncheckedState w14:val="2610" w14:font="MS Gothic"/>
          </w14:checkbox>
        </w:sdtPr>
        <w:sdtEndPr/>
        <w:sdtContent>
          <w:r w:rsidR="00B859F3">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1BFED834" w:rsidR="00ED2B95" w:rsidRPr="00A33720" w:rsidRDefault="001D4164" w:rsidP="000245A5">
      <w:pPr>
        <w:pStyle w:val="ListParagraph"/>
        <w:spacing w:after="120"/>
        <w:ind w:left="1080" w:hanging="360"/>
        <w:rPr>
          <w:color w:val="000000"/>
        </w:rPr>
      </w:pPr>
      <w:sdt>
        <w:sdtPr>
          <w:rPr>
            <w:color w:val="000000"/>
          </w:rPr>
          <w:id w:val="-1655825869"/>
          <w14:checkbox>
            <w14:checked w14:val="1"/>
            <w14:checkedState w14:val="2612" w14:font="MS Gothic"/>
            <w14:uncheckedState w14:val="2610" w14:font="MS Gothic"/>
          </w14:checkbox>
        </w:sdtPr>
        <w:sdtEndPr/>
        <w:sdtContent>
          <w:r w:rsidR="00B859F3">
            <w:rPr>
              <w:rFonts w:ascii="MS Gothic" w:eastAsia="MS Gothic" w:hAnsi="MS Gothic" w:hint="eastAsia"/>
              <w:color w:val="000000"/>
            </w:rPr>
            <w:t>☒</w:t>
          </w:r>
        </w:sdtContent>
      </w:sdt>
      <w:r w:rsidR="00ED2B95" w:rsidRPr="00A33720">
        <w:rPr>
          <w:color w:val="000000"/>
        </w:rPr>
        <w:t xml:space="preserve">  Presentation or desktop publishing software</w:t>
      </w:r>
    </w:p>
    <w:p w14:paraId="6C9CA864" w14:textId="47262AEC" w:rsidR="00ED2B95" w:rsidRPr="00A33720" w:rsidRDefault="001D4164" w:rsidP="000245A5">
      <w:pPr>
        <w:pStyle w:val="ListParagraph"/>
        <w:spacing w:after="120"/>
        <w:ind w:left="1080" w:hanging="360"/>
        <w:rPr>
          <w:color w:val="000000"/>
        </w:rPr>
      </w:pPr>
      <w:sdt>
        <w:sdtPr>
          <w:rPr>
            <w:color w:val="000000"/>
          </w:rPr>
          <w:id w:val="2037535537"/>
          <w14:checkbox>
            <w14:checked w14:val="1"/>
            <w14:checkedState w14:val="2612" w14:font="MS Gothic"/>
            <w14:uncheckedState w14:val="2610" w14:font="MS Gothic"/>
          </w14:checkbox>
        </w:sdtPr>
        <w:sdtEndPr/>
        <w:sdtContent>
          <w:r w:rsidR="00B859F3">
            <w:rPr>
              <w:rFonts w:ascii="MS Gothic" w:eastAsia="MS Gothic" w:hAnsi="MS Gothic" w:hint="eastAsia"/>
              <w:color w:val="000000"/>
            </w:rPr>
            <w:t>☒</w:t>
          </w:r>
        </w:sdtContent>
      </w:sdt>
      <w:r w:rsidR="00ED2B95" w:rsidRPr="00A33720">
        <w:rPr>
          <w:color w:val="000000"/>
        </w:rPr>
        <w:t xml:space="preserve">  Specialized or custom software</w:t>
      </w:r>
    </w:p>
    <w:p w14:paraId="6B610099" w14:textId="01BEA59E" w:rsidR="00ED2B95" w:rsidRPr="00A33720" w:rsidRDefault="00ED2B95" w:rsidP="000245A5">
      <w:pPr>
        <w:pStyle w:val="ListParagraph"/>
        <w:numPr>
          <w:ilvl w:val="0"/>
          <w:numId w:val="17"/>
        </w:numPr>
        <w:ind w:left="720"/>
        <w:rPr>
          <w:color w:val="000000"/>
        </w:rPr>
      </w:pPr>
      <w:r w:rsidRPr="00A33720">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B859F3">
            <w:rPr>
              <w:color w:val="000000"/>
            </w:rPr>
            <w:t>Car/pickup/van/SUV</w:t>
          </w:r>
        </w:sdtContent>
      </w:sdt>
      <w:r w:rsidRPr="00A33720">
        <w:rPr>
          <w:color w:val="000000"/>
        </w:rPr>
        <w:t xml:space="preserve"> </w:t>
      </w:r>
    </w:p>
    <w:p w14:paraId="09E44032" w14:textId="77777777" w:rsidR="00B859F3" w:rsidRPr="00891FFD" w:rsidRDefault="00B859F3" w:rsidP="00B859F3">
      <w:pPr>
        <w:pStyle w:val="p14"/>
        <w:ind w:left="720" w:hanging="720"/>
        <w:jc w:val="both"/>
        <w:rPr>
          <w:rFonts w:ascii="Arial" w:hAnsi="Arial" w:cs="Arial"/>
          <w:color w:val="000000"/>
          <w:sz w:val="16"/>
          <w:szCs w:val="16"/>
        </w:rPr>
      </w:pPr>
    </w:p>
    <w:p w14:paraId="48D8812A" w14:textId="42444F8E" w:rsidR="00E9317B" w:rsidRPr="00A33720" w:rsidRDefault="002B6DD6" w:rsidP="00B859F3">
      <w:pPr>
        <w:pStyle w:val="p14"/>
        <w:ind w:left="720" w:hanging="720"/>
        <w:jc w:val="both"/>
        <w:rPr>
          <w:rFonts w:ascii="Arial" w:hAnsi="Arial" w:cs="Arial"/>
          <w:color w:val="000000"/>
        </w:rPr>
      </w:pPr>
      <w:r>
        <w:rPr>
          <w:rFonts w:ascii="Arial" w:hAnsi="Arial" w:cs="Arial"/>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4ECB7EBA" w:rsidR="00AB1F63" w:rsidRPr="00A33720" w:rsidRDefault="00E9317B" w:rsidP="000245A5">
      <w:pPr>
        <w:pStyle w:val="p14"/>
        <w:numPr>
          <w:ilvl w:val="0"/>
          <w:numId w:val="15"/>
        </w:numPr>
        <w:tabs>
          <w:tab w:val="left" w:pos="720"/>
        </w:tabs>
        <w:ind w:left="720"/>
        <w:jc w:val="both"/>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B859F3">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2373BF3" w14:textId="332596FD" w:rsidR="00EB0873" w:rsidRPr="00A33720" w:rsidRDefault="00EB0873" w:rsidP="000245A5">
      <w:pPr>
        <w:pStyle w:val="p14"/>
        <w:numPr>
          <w:ilvl w:val="0"/>
          <w:numId w:val="15"/>
        </w:numPr>
        <w:tabs>
          <w:tab w:val="left" w:pos="720"/>
        </w:tabs>
        <w:ind w:left="720"/>
        <w:jc w:val="both"/>
        <w:rPr>
          <w:rFonts w:ascii="Arial" w:hAnsi="Arial" w:cs="Arial"/>
          <w:color w:val="000000"/>
        </w:rPr>
      </w:pPr>
      <w:r w:rsidRPr="00A33720">
        <w:rPr>
          <w:rFonts w:ascii="Arial" w:hAnsi="Arial" w:cs="Arial"/>
          <w:color w:val="000000"/>
        </w:rPr>
        <w:t xml:space="preserve">This position reports to </w:t>
      </w:r>
      <w:r w:rsidR="00B859F3">
        <w:rPr>
          <w:rFonts w:ascii="Arial" w:hAnsi="Arial" w:cs="Arial"/>
          <w:color w:val="000000"/>
        </w:rPr>
        <w:t>the Public Works Director</w:t>
      </w:r>
      <w:r w:rsidRPr="00A33720">
        <w:rPr>
          <w:rFonts w:ascii="Arial" w:hAnsi="Arial" w:cs="Arial"/>
          <w:color w:val="000000"/>
        </w:rPr>
        <w:t>.  Supervision received is (choose one):</w:t>
      </w:r>
    </w:p>
    <w:p w14:paraId="2B73D9F6" w14:textId="53C0F949" w:rsidR="00EB0873" w:rsidRPr="00A33720" w:rsidRDefault="001D4164" w:rsidP="000245A5">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0245A5">
        <w:rPr>
          <w:rFonts w:ascii="Arial" w:hAnsi="Arial" w:cs="Arial"/>
          <w:color w:val="000000"/>
        </w:rPr>
        <w:tab/>
      </w:r>
      <w:r w:rsidR="00EB0873" w:rsidRPr="00A33720">
        <w:rPr>
          <w:rFonts w:ascii="Arial" w:hAnsi="Arial" w:cs="Arial"/>
          <w:color w:val="000000"/>
        </w:rPr>
        <w:t xml:space="preserve">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428BBD26" w:rsidR="00EB0873" w:rsidRPr="00A33720" w:rsidRDefault="001D4164" w:rsidP="000245A5">
      <w:pPr>
        <w:pStyle w:val="Default"/>
        <w:ind w:left="1080" w:hanging="360"/>
        <w:jc w:val="both"/>
        <w:rPr>
          <w:rFonts w:ascii="Arial" w:hAnsi="Arial" w:cs="Arial"/>
        </w:rPr>
      </w:pPr>
      <w:sdt>
        <w:sdtPr>
          <w:rPr>
            <w:rFonts w:ascii="Arial" w:hAnsi="Arial" w:cs="Arial"/>
          </w:rPr>
          <w:id w:val="662593532"/>
          <w14:checkbox>
            <w14:checked w14:val="1"/>
            <w14:checkedState w14:val="2612" w14:font="MS Gothic"/>
            <w14:uncheckedState w14:val="2610" w14:font="MS Gothic"/>
          </w14:checkbox>
        </w:sdtPr>
        <w:sdtEndPr/>
        <w:sdtContent>
          <w:r w:rsidR="00EA53B0">
            <w:rPr>
              <w:rFonts w:ascii="MS Gothic" w:eastAsia="MS Gothic" w:hAnsi="MS Gothic" w:cs="Arial" w:hint="eastAsia"/>
            </w:rPr>
            <w:t>☒</w:t>
          </w:r>
        </w:sdtContent>
      </w:sdt>
      <w:r w:rsidR="000245A5">
        <w:rPr>
          <w:rFonts w:ascii="Arial" w:hAnsi="Arial" w:cs="Arial"/>
        </w:rPr>
        <w:tab/>
      </w:r>
      <w:r w:rsidR="00EB0873" w:rsidRPr="00A33720">
        <w:rPr>
          <w:rFonts w:ascii="Arial" w:hAnsi="Arial" w:cs="Arial"/>
        </w:rPr>
        <w:t xml:space="preserve">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2391C19A" w:rsidR="00340F6C" w:rsidRPr="00A33720" w:rsidRDefault="001D4164" w:rsidP="000245A5">
      <w:pPr>
        <w:pStyle w:val="Default"/>
        <w:ind w:left="1080" w:hanging="360"/>
        <w:jc w:val="both"/>
        <w:rPr>
          <w:rFonts w:ascii="Arial" w:hAnsi="Arial" w:cs="Arial"/>
        </w:rPr>
      </w:pPr>
      <w:sdt>
        <w:sdtPr>
          <w:rPr>
            <w:rFonts w:ascii="Arial" w:hAnsi="Arial" w:cs="Arial"/>
          </w:rPr>
          <w:id w:val="1800031850"/>
          <w14:checkbox>
            <w14:checked w14:val="0"/>
            <w14:checkedState w14:val="2612" w14:font="MS Gothic"/>
            <w14:uncheckedState w14:val="2610" w14:font="MS Gothic"/>
          </w14:checkbox>
        </w:sdtPr>
        <w:sdtEndPr/>
        <w:sdtContent>
          <w:r w:rsidR="00340F6C" w:rsidRPr="00A33720">
            <w:rPr>
              <w:rFonts w:ascii="Segoe UI Symbol" w:eastAsia="MS Gothic" w:hAnsi="Segoe UI Symbol" w:cs="Segoe UI Symbol"/>
            </w:rPr>
            <w:t>☐</w:t>
          </w:r>
        </w:sdtContent>
      </w:sdt>
      <w:r w:rsidR="000245A5">
        <w:rPr>
          <w:rFonts w:ascii="Arial" w:hAnsi="Arial" w:cs="Arial"/>
        </w:rPr>
        <w:tab/>
      </w:r>
      <w:r w:rsidR="00340F6C" w:rsidRPr="00A33720">
        <w:rPr>
          <w:rFonts w:ascii="Arial" w:hAnsi="Arial" w:cs="Arial"/>
        </w:rPr>
        <w:t xml:space="preserve">Limited.  Work is performed highly independently with little direction. Position has significant decision-making discretion.  Work is evaluated for overall effectiveness.  </w:t>
      </w:r>
    </w:p>
    <w:p w14:paraId="1166E320" w14:textId="68B27BDB" w:rsidR="00E9317B" w:rsidRPr="00891FFD" w:rsidRDefault="00E9317B" w:rsidP="00EB0873">
      <w:pPr>
        <w:pStyle w:val="p14"/>
        <w:ind w:left="1080"/>
        <w:jc w:val="both"/>
        <w:rPr>
          <w:rFonts w:ascii="Arial" w:hAnsi="Arial" w:cs="Arial"/>
          <w:color w:val="000000"/>
          <w:sz w:val="16"/>
          <w:szCs w:val="16"/>
        </w:rPr>
      </w:pPr>
    </w:p>
    <w:p w14:paraId="09624A0E" w14:textId="7035960F" w:rsidR="00E9317B" w:rsidRPr="00A33720" w:rsidRDefault="002B6DD6" w:rsidP="00E9317B">
      <w:pPr>
        <w:pStyle w:val="p14"/>
        <w:ind w:left="720" w:hanging="720"/>
        <w:jc w:val="both"/>
        <w:rPr>
          <w:rFonts w:ascii="Arial" w:hAnsi="Arial" w:cs="Arial"/>
          <w:color w:val="000000"/>
        </w:rPr>
      </w:pPr>
      <w:r>
        <w:rPr>
          <w:rFonts w:ascii="Arial" w:hAnsi="Arial" w:cs="Arial"/>
          <w:color w:val="000000"/>
        </w:rPr>
        <w:t>6</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8F58405" w:rsidR="00AB1F63" w:rsidRPr="002B6DD6" w:rsidRDefault="00AB1F63" w:rsidP="00EA53B0">
      <w:pPr>
        <w:pStyle w:val="ListParagraph"/>
        <w:numPr>
          <w:ilvl w:val="0"/>
          <w:numId w:val="13"/>
        </w:numPr>
        <w:ind w:left="720"/>
        <w:jc w:val="both"/>
        <w:rPr>
          <w:i/>
          <w:color w:val="000000"/>
          <w:sz w:val="20"/>
          <w:szCs w:val="20"/>
        </w:rPr>
      </w:pPr>
      <w:r w:rsidRPr="00A33720">
        <w:rPr>
          <w:color w:val="000000"/>
        </w:rPr>
        <w:t>Communications are:</w:t>
      </w:r>
      <w:r w:rsidR="00320F8C">
        <w:rPr>
          <w:color w:val="000000"/>
        </w:rPr>
        <w:t xml:space="preserve"> </w:t>
      </w:r>
      <w:r w:rsidR="00320F8C" w:rsidRPr="002B6DD6">
        <w:rPr>
          <w:i/>
          <w:color w:val="000000"/>
          <w:sz w:val="20"/>
          <w:szCs w:val="20"/>
        </w:rPr>
        <w:t>(</w:t>
      </w:r>
      <w:r w:rsidR="002B6DD6">
        <w:rPr>
          <w:i/>
          <w:color w:val="000000"/>
          <w:sz w:val="20"/>
          <w:szCs w:val="20"/>
        </w:rPr>
        <w:t>C</w:t>
      </w:r>
      <w:r w:rsidR="00320F8C" w:rsidRPr="002B6DD6">
        <w:rPr>
          <w:i/>
          <w:color w:val="000000"/>
          <w:sz w:val="20"/>
          <w:szCs w:val="20"/>
        </w:rPr>
        <w:t>hoose one)</w:t>
      </w:r>
    </w:p>
    <w:p w14:paraId="3BD93FA3" w14:textId="7690AC58" w:rsidR="00AB1F63" w:rsidRPr="00A33720" w:rsidRDefault="001D4164" w:rsidP="00EA53B0">
      <w:pPr>
        <w:pStyle w:val="ListParagraph"/>
        <w:ind w:left="1080" w:hanging="360"/>
        <w:jc w:val="both"/>
        <w:rPr>
          <w:color w:val="000000"/>
        </w:rPr>
      </w:pPr>
      <w:sdt>
        <w:sdtPr>
          <w:rPr>
            <w:color w:val="000000"/>
          </w:rPr>
          <w:id w:val="547572933"/>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EA53B0">
        <w:rPr>
          <w:color w:val="000000"/>
        </w:rPr>
        <w:tab/>
      </w:r>
      <w:r w:rsidR="00AB1F63" w:rsidRPr="00A33720">
        <w:rPr>
          <w:color w:val="000000"/>
        </w:rPr>
        <w:t xml:space="preserve">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10EDE9DF" w:rsidR="00AB1F63" w:rsidRPr="00A33720" w:rsidRDefault="001D4164" w:rsidP="00EA53B0">
      <w:pPr>
        <w:pStyle w:val="ListParagraph"/>
        <w:ind w:left="1080" w:hanging="360"/>
        <w:jc w:val="both"/>
        <w:rPr>
          <w:color w:val="000000"/>
        </w:rPr>
      </w:pPr>
      <w:sdt>
        <w:sdtPr>
          <w:rPr>
            <w:color w:val="000000"/>
          </w:rPr>
          <w:id w:val="819380177"/>
          <w14:checkbox>
            <w14:checked w14:val="1"/>
            <w14:checkedState w14:val="2612" w14:font="MS Gothic"/>
            <w14:uncheckedState w14:val="2610" w14:font="MS Gothic"/>
          </w14:checkbox>
        </w:sdtPr>
        <w:sdtEndPr/>
        <w:sdtContent>
          <w:r w:rsidR="00EA53B0">
            <w:rPr>
              <w:rFonts w:ascii="MS Gothic" w:eastAsia="MS Gothic" w:hAnsi="MS Gothic" w:hint="eastAsia"/>
              <w:color w:val="000000"/>
            </w:rPr>
            <w:t>☒</w:t>
          </w:r>
        </w:sdtContent>
      </w:sdt>
      <w:r w:rsidR="00EA53B0">
        <w:rPr>
          <w:color w:val="000000"/>
        </w:rPr>
        <w:tab/>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1DA35BDD" w:rsidR="00AB1F63" w:rsidRDefault="001D4164" w:rsidP="00EA53B0">
      <w:pPr>
        <w:pStyle w:val="ListParagraph"/>
        <w:ind w:left="1080" w:hanging="360"/>
        <w:jc w:val="both"/>
        <w:rPr>
          <w:color w:val="000000"/>
        </w:rPr>
      </w:pPr>
      <w:sdt>
        <w:sdtPr>
          <w:rPr>
            <w:color w:val="000000"/>
          </w:rPr>
          <w:id w:val="998319391"/>
          <w14:checkbox>
            <w14:checked w14:val="1"/>
            <w14:checkedState w14:val="2612" w14:font="MS Gothic"/>
            <w14:uncheckedState w14:val="2610" w14:font="MS Gothic"/>
          </w14:checkbox>
        </w:sdtPr>
        <w:sdtEndPr/>
        <w:sdtContent>
          <w:r w:rsidR="00EA53B0">
            <w:rPr>
              <w:rFonts w:ascii="MS Gothic" w:eastAsia="MS Gothic" w:hAnsi="MS Gothic" w:hint="eastAsia"/>
              <w:color w:val="000000"/>
            </w:rPr>
            <w:t>☒</w:t>
          </w:r>
        </w:sdtContent>
      </w:sdt>
      <w:r w:rsidR="00EA53B0">
        <w:rPr>
          <w:color w:val="000000"/>
        </w:rPr>
        <w:tab/>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018A1E9B" w:rsidR="00F6798F" w:rsidRPr="00A33720" w:rsidRDefault="00E9317B" w:rsidP="00EA53B0">
      <w:pPr>
        <w:pStyle w:val="ListParagraph"/>
        <w:numPr>
          <w:ilvl w:val="0"/>
          <w:numId w:val="13"/>
        </w:numPr>
        <w:ind w:left="720"/>
        <w:jc w:val="both"/>
        <w:rPr>
          <w:color w:val="000000"/>
        </w:rPr>
      </w:pPr>
      <w:r w:rsidRPr="00A33720">
        <w:rPr>
          <w:color w:val="000000"/>
        </w:rPr>
        <w:t xml:space="preserve">The communications </w:t>
      </w:r>
      <w:r w:rsidR="00F6798F" w:rsidRPr="00A33720">
        <w:rPr>
          <w:color w:val="000000"/>
        </w:rPr>
        <w:t>may be</w:t>
      </w:r>
      <w:r w:rsidR="002B6DD6">
        <w:rPr>
          <w:color w:val="000000"/>
        </w:rPr>
        <w:t xml:space="preserve">: </w:t>
      </w:r>
      <w:r w:rsidR="002B6DD6">
        <w:rPr>
          <w:i/>
          <w:color w:val="000000"/>
          <w:sz w:val="20"/>
          <w:szCs w:val="20"/>
        </w:rPr>
        <w:t>(C</w:t>
      </w:r>
      <w:r w:rsidR="002B6DD6" w:rsidRPr="002B6DD6">
        <w:rPr>
          <w:i/>
          <w:color w:val="000000"/>
          <w:sz w:val="20"/>
          <w:szCs w:val="20"/>
        </w:rPr>
        <w:t>heck any that apply)</w:t>
      </w:r>
    </w:p>
    <w:p w14:paraId="7DB6D268" w14:textId="3D3C3175" w:rsidR="00F6798F" w:rsidRPr="00A33720" w:rsidRDefault="001D4164" w:rsidP="00EA53B0">
      <w:pPr>
        <w:pStyle w:val="ListParagraph"/>
        <w:ind w:left="1080" w:hanging="360"/>
        <w:jc w:val="both"/>
        <w:rPr>
          <w:color w:val="000000"/>
        </w:rPr>
      </w:pPr>
      <w:sdt>
        <w:sdtPr>
          <w:rPr>
            <w:color w:val="000000"/>
          </w:rPr>
          <w:id w:val="1163741177"/>
          <w14:checkbox>
            <w14:checked w14:val="1"/>
            <w14:checkedState w14:val="2612" w14:font="MS Gothic"/>
            <w14:uncheckedState w14:val="2610" w14:font="MS Gothic"/>
          </w14:checkbox>
        </w:sdtPr>
        <w:sdtEndPr/>
        <w:sdtContent>
          <w:r w:rsidR="00EA53B0">
            <w:rPr>
              <w:rFonts w:ascii="MS Gothic" w:eastAsia="MS Gothic" w:hAnsi="MS Gothic" w:hint="eastAsia"/>
              <w:color w:val="000000"/>
            </w:rPr>
            <w:t>☒</w:t>
          </w:r>
        </w:sdtContent>
      </w:sdt>
      <w:r w:rsidR="00EA53B0">
        <w:rPr>
          <w:color w:val="000000"/>
        </w:rPr>
        <w:tab/>
      </w:r>
      <w:r w:rsidR="00F6798F" w:rsidRPr="00A33720">
        <w:rPr>
          <w:color w:val="000000"/>
        </w:rPr>
        <w:t>C</w:t>
      </w:r>
      <w:r w:rsidR="00E9317B" w:rsidRPr="00A33720">
        <w:rPr>
          <w:color w:val="000000"/>
        </w:rPr>
        <w:t>omplex</w:t>
      </w:r>
    </w:p>
    <w:p w14:paraId="6EA1C451" w14:textId="6ED9C956" w:rsidR="00F6798F" w:rsidRPr="00A33720" w:rsidRDefault="001D4164" w:rsidP="00EA53B0">
      <w:pPr>
        <w:pStyle w:val="ListParagraph"/>
        <w:ind w:left="1080" w:hanging="360"/>
        <w:jc w:val="both"/>
        <w:rPr>
          <w:color w:val="000000"/>
        </w:rPr>
      </w:pPr>
      <w:sdt>
        <w:sdtPr>
          <w:rPr>
            <w:color w:val="000000"/>
          </w:rPr>
          <w:id w:val="-690529594"/>
          <w14:checkbox>
            <w14:checked w14:val="1"/>
            <w14:checkedState w14:val="2612" w14:font="MS Gothic"/>
            <w14:uncheckedState w14:val="2610" w14:font="MS Gothic"/>
          </w14:checkbox>
        </w:sdtPr>
        <w:sdtEndPr/>
        <w:sdtContent>
          <w:r w:rsidR="00D764DA">
            <w:rPr>
              <w:rFonts w:ascii="MS Gothic" w:eastAsia="MS Gothic" w:hAnsi="MS Gothic" w:hint="eastAsia"/>
              <w:color w:val="000000"/>
            </w:rPr>
            <w:t>☒</w:t>
          </w:r>
        </w:sdtContent>
      </w:sdt>
      <w:r w:rsidR="00EA53B0">
        <w:rPr>
          <w:color w:val="000000"/>
        </w:rPr>
        <w:tab/>
      </w:r>
      <w:r w:rsidR="00F6798F" w:rsidRPr="00A33720">
        <w:rPr>
          <w:color w:val="000000"/>
        </w:rPr>
        <w:t>Controversial</w:t>
      </w:r>
    </w:p>
    <w:p w14:paraId="4CA1BFBB" w14:textId="0FDB580E" w:rsidR="00F6798F" w:rsidRPr="00A33720" w:rsidRDefault="001D4164" w:rsidP="00EA53B0">
      <w:pPr>
        <w:pStyle w:val="ListParagraph"/>
        <w:ind w:left="1080" w:hanging="360"/>
        <w:jc w:val="both"/>
        <w:rPr>
          <w:color w:val="000000"/>
        </w:rPr>
      </w:pPr>
      <w:sdt>
        <w:sdtPr>
          <w:rPr>
            <w:color w:val="000000"/>
          </w:rPr>
          <w:id w:val="-1318192155"/>
          <w14:checkbox>
            <w14:checked w14:val="1"/>
            <w14:checkedState w14:val="2612" w14:font="MS Gothic"/>
            <w14:uncheckedState w14:val="2610" w14:font="MS Gothic"/>
          </w14:checkbox>
        </w:sdtPr>
        <w:sdtEndPr/>
        <w:sdtContent>
          <w:r w:rsidR="00EA53B0">
            <w:rPr>
              <w:rFonts w:ascii="MS Gothic" w:eastAsia="MS Gothic" w:hAnsi="MS Gothic" w:hint="eastAsia"/>
              <w:color w:val="000000"/>
            </w:rPr>
            <w:t>☒</w:t>
          </w:r>
        </w:sdtContent>
      </w:sdt>
      <w:r w:rsidR="00EA53B0">
        <w:rPr>
          <w:color w:val="000000"/>
        </w:rPr>
        <w:tab/>
      </w:r>
      <w:r w:rsidR="00F6798F" w:rsidRPr="00A33720">
        <w:rPr>
          <w:color w:val="000000"/>
        </w:rPr>
        <w:t>C</w:t>
      </w:r>
      <w:r w:rsidR="00E9317B" w:rsidRPr="00A33720">
        <w:rPr>
          <w:color w:val="000000"/>
        </w:rPr>
        <w:t>onfidential</w:t>
      </w:r>
    </w:p>
    <w:p w14:paraId="67489E94" w14:textId="2EB2E079" w:rsidR="00F6798F" w:rsidRPr="00A33720" w:rsidRDefault="001D4164" w:rsidP="00EA53B0">
      <w:pPr>
        <w:pStyle w:val="ListParagraph"/>
        <w:tabs>
          <w:tab w:val="left" w:pos="1950"/>
        </w:tabs>
        <w:ind w:left="1080" w:hanging="360"/>
        <w:jc w:val="both"/>
        <w:rPr>
          <w:color w:val="000000"/>
        </w:rPr>
      </w:pPr>
      <w:sdt>
        <w:sdtPr>
          <w:rPr>
            <w:color w:val="000000"/>
          </w:rPr>
          <w:id w:val="948890521"/>
          <w14:checkbox>
            <w14:checked w14:val="1"/>
            <w14:checkedState w14:val="2612" w14:font="MS Gothic"/>
            <w14:uncheckedState w14:val="2610" w14:font="MS Gothic"/>
          </w14:checkbox>
        </w:sdtPr>
        <w:sdtEndPr/>
        <w:sdtContent>
          <w:r w:rsidR="00EA53B0">
            <w:rPr>
              <w:rFonts w:ascii="MS Gothic" w:eastAsia="MS Gothic" w:hAnsi="MS Gothic" w:hint="eastAsia"/>
              <w:color w:val="000000"/>
            </w:rPr>
            <w:t>☒</w:t>
          </w:r>
        </w:sdtContent>
      </w:sdt>
      <w:r w:rsidR="00EA53B0">
        <w:rPr>
          <w:color w:val="000000"/>
        </w:rPr>
        <w:tab/>
      </w:r>
      <w:r w:rsidR="00F6798F" w:rsidRPr="00A33720">
        <w:rPr>
          <w:color w:val="000000"/>
        </w:rPr>
        <w:t>Have significant impact (affect City services or reputation, or have legal or financial consequences)</w:t>
      </w:r>
      <w:r w:rsidR="00F6798F" w:rsidRPr="00A33720">
        <w:rPr>
          <w:color w:val="000000"/>
        </w:rPr>
        <w:tab/>
      </w:r>
    </w:p>
    <w:p w14:paraId="382CD5CD" w14:textId="710ACA48" w:rsidR="00E9317B" w:rsidRDefault="00E9317B" w:rsidP="00E9317B">
      <w:pPr>
        <w:pStyle w:val="p14"/>
        <w:ind w:left="720" w:hanging="720"/>
        <w:jc w:val="both"/>
        <w:rPr>
          <w:rFonts w:ascii="Arial" w:hAnsi="Arial" w:cs="Arial"/>
          <w:color w:val="000000"/>
          <w:sz w:val="16"/>
          <w:szCs w:val="16"/>
        </w:rPr>
      </w:pPr>
    </w:p>
    <w:p w14:paraId="45FF1E0C" w14:textId="77777777" w:rsidR="00E539F6" w:rsidRPr="00E539F6" w:rsidRDefault="00E539F6" w:rsidP="00E539F6">
      <w:pPr>
        <w:pStyle w:val="Default"/>
      </w:pPr>
    </w:p>
    <w:p w14:paraId="2B12EAEC" w14:textId="0ECF93B5" w:rsidR="00E9317B" w:rsidRPr="00A33720" w:rsidRDefault="002B6DD6" w:rsidP="00E9317B">
      <w:pPr>
        <w:pStyle w:val="p14"/>
        <w:ind w:left="720" w:hanging="720"/>
        <w:jc w:val="both"/>
        <w:rPr>
          <w:rFonts w:ascii="Arial" w:hAnsi="Arial" w:cs="Arial"/>
          <w:color w:val="000000"/>
        </w:rPr>
      </w:pPr>
      <w:r>
        <w:rPr>
          <w:rFonts w:ascii="Arial" w:hAnsi="Arial" w:cs="Arial"/>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Pr>
          <w:rFonts w:ascii="Arial" w:hAnsi="Arial" w:cs="Arial"/>
          <w:i/>
          <w:iCs/>
          <w:color w:val="000000"/>
          <w:sz w:val="20"/>
          <w:szCs w:val="20"/>
        </w:rPr>
        <w:t>(C</w:t>
      </w:r>
      <w:r w:rsidRPr="00ED6A58">
        <w:rPr>
          <w:rFonts w:ascii="Arial" w:hAnsi="Arial" w:cs="Arial"/>
          <w:i/>
          <w:iCs/>
          <w:color w:val="000000"/>
          <w:sz w:val="20"/>
          <w:szCs w:val="20"/>
        </w:rPr>
        <w:t>heck the one that most closely aligns to position</w:t>
      </w:r>
      <w:r>
        <w:rPr>
          <w:rFonts w:ascii="Arial" w:hAnsi="Arial" w:cs="Arial"/>
          <w:i/>
          <w:iCs/>
          <w:color w:val="000000"/>
          <w:sz w:val="20"/>
          <w:szCs w:val="20"/>
        </w:rPr>
        <w:t>.)</w:t>
      </w:r>
    </w:p>
    <w:p w14:paraId="0D94C451" w14:textId="6104EE60" w:rsidR="00312866" w:rsidRPr="00A33720" w:rsidRDefault="001D4164" w:rsidP="00EA53B0">
      <w:pPr>
        <w:pStyle w:val="ListParagraph"/>
        <w:ind w:left="1080" w:hanging="360"/>
        <w:jc w:val="both"/>
        <w:rPr>
          <w:color w:val="000000"/>
        </w:rPr>
      </w:pPr>
      <w:sdt>
        <w:sdtPr>
          <w:rPr>
            <w:color w:val="000000"/>
          </w:rPr>
          <w:id w:val="2089959542"/>
          <w14:checkbox>
            <w14:checked w14:val="0"/>
            <w14:checkedState w14:val="2612" w14:font="MS Gothic"/>
            <w14:uncheckedState w14:val="2610" w14:font="MS Gothic"/>
          </w14:checkbox>
        </w:sdtPr>
        <w:sdtEndPr/>
        <w:sdtContent>
          <w:r w:rsidR="00EA53B0">
            <w:rPr>
              <w:rFonts w:ascii="MS Gothic" w:eastAsia="MS Gothic" w:hAnsi="MS Gothic" w:hint="eastAsia"/>
              <w:color w:val="000000"/>
            </w:rPr>
            <w:t>☐</w:t>
          </w:r>
        </w:sdtContent>
      </w:sdt>
      <w:r w:rsidR="00EA53B0">
        <w:rPr>
          <w:color w:val="000000"/>
        </w:rPr>
        <w:tab/>
      </w:r>
      <w:r w:rsidR="00312866" w:rsidRPr="00A33720">
        <w:rPr>
          <w:color w:val="000000"/>
        </w:rPr>
        <w:t xml:space="preserve">Tasks are highly creative or complex and requires significant mental exertion </w:t>
      </w:r>
      <w:r w:rsidR="0093507D">
        <w:rPr>
          <w:color w:val="000000"/>
        </w:rPr>
        <w:t>that</w:t>
      </w:r>
      <w:r w:rsidR="00312866" w:rsidRPr="00A33720">
        <w:rPr>
          <w:color w:val="000000"/>
        </w:rPr>
        <w:t xml:space="preserve"> would </w:t>
      </w:r>
      <w:r w:rsidR="0093507D">
        <w:rPr>
          <w:color w:val="000000"/>
        </w:rPr>
        <w:t xml:space="preserve">typically </w:t>
      </w:r>
      <w:r w:rsidR="00312866" w:rsidRPr="00A33720">
        <w:rPr>
          <w:color w:val="000000"/>
        </w:rPr>
        <w:t xml:space="preserve">require specialized schooling, training, certification or a license to be able to accomplish. </w:t>
      </w:r>
    </w:p>
    <w:p w14:paraId="23998894" w14:textId="65EAF5B7" w:rsidR="00312866" w:rsidRPr="00A33720" w:rsidRDefault="001D4164" w:rsidP="00EA53B0">
      <w:pPr>
        <w:pStyle w:val="ListParagraph"/>
        <w:ind w:left="1080" w:hanging="360"/>
        <w:jc w:val="both"/>
        <w:rPr>
          <w:color w:val="000000"/>
        </w:rPr>
      </w:pPr>
      <w:sdt>
        <w:sdtPr>
          <w:rPr>
            <w:color w:val="000000"/>
          </w:rPr>
          <w:id w:val="-540589890"/>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EA53B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p>
    <w:p w14:paraId="09AA4054" w14:textId="131CE070" w:rsidR="00575C7F" w:rsidRDefault="001D4164" w:rsidP="00EA53B0">
      <w:pPr>
        <w:pStyle w:val="ListParagraph"/>
        <w:ind w:left="1080" w:hanging="360"/>
        <w:jc w:val="both"/>
        <w:rPr>
          <w:color w:val="000000"/>
        </w:rPr>
      </w:pPr>
      <w:sdt>
        <w:sdtPr>
          <w:rPr>
            <w:color w:val="000000"/>
          </w:rPr>
          <w:id w:val="1045332355"/>
          <w14:checkbox>
            <w14:checked w14:val="0"/>
            <w14:checkedState w14:val="2612" w14:font="MS Gothic"/>
            <w14:uncheckedState w14:val="2610" w14:font="MS Gothic"/>
          </w14:checkbox>
        </w:sdtPr>
        <w:sdtEndPr/>
        <w:sdtContent>
          <w:r w:rsidR="00D764DA">
            <w:rPr>
              <w:rFonts w:ascii="MS Gothic" w:eastAsia="MS Gothic" w:hAnsi="MS Gothic" w:hint="eastAsia"/>
              <w:color w:val="000000"/>
            </w:rPr>
            <w:t>☐</w:t>
          </w:r>
        </w:sdtContent>
      </w:sdt>
      <w:r w:rsidR="00EA53B0">
        <w:rPr>
          <w:color w:val="000000"/>
        </w:rPr>
        <w:tab/>
      </w:r>
      <w:r w:rsidR="00575C7F" w:rsidRPr="00A33720">
        <w:rPr>
          <w:color w:val="000000"/>
        </w:rPr>
        <w:t>Work is performed highly independently.  Employee has significant control over the planning and performance of the work, and may determine their own practices and procedures.</w:t>
      </w:r>
      <w:r w:rsidR="0093507D">
        <w:rPr>
          <w:color w:val="000000"/>
        </w:rPr>
        <w:t xml:space="preserve">  Routinely engages in autonomous problem-solving.</w:t>
      </w:r>
    </w:p>
    <w:p w14:paraId="0FCB2439" w14:textId="1E30D0F1" w:rsidR="00E9317B" w:rsidRDefault="001D4164" w:rsidP="00EA53B0">
      <w:pPr>
        <w:pStyle w:val="ListParagraph"/>
        <w:ind w:left="1080" w:hanging="360"/>
        <w:jc w:val="both"/>
        <w:rPr>
          <w:color w:val="000000"/>
        </w:rPr>
      </w:pPr>
      <w:sdt>
        <w:sdtPr>
          <w:rPr>
            <w:color w:val="000000"/>
          </w:rPr>
          <w:id w:val="-101267639"/>
          <w14:checkbox>
            <w14:checked w14:val="1"/>
            <w14:checkedState w14:val="2612" w14:font="MS Gothic"/>
            <w14:uncheckedState w14:val="2610" w14:font="MS Gothic"/>
          </w14:checkbox>
        </w:sdtPr>
        <w:sdtEndPr/>
        <w:sdtContent>
          <w:r w:rsidR="00EA53B0">
            <w:rPr>
              <w:rFonts w:ascii="MS Gothic" w:eastAsia="MS Gothic" w:hAnsi="MS Gothic" w:hint="eastAsia"/>
              <w:color w:val="000000"/>
            </w:rPr>
            <w:t>☒</w:t>
          </w:r>
        </w:sdtContent>
      </w:sdt>
      <w:r w:rsidR="00EA53B0">
        <w:rPr>
          <w:color w:val="000000"/>
        </w:rPr>
        <w:tab/>
      </w:r>
      <w:r w:rsidR="00657A86">
        <w:rPr>
          <w:color w:val="000000"/>
        </w:rPr>
        <w:t>Responsible for developing programs/services; determining quantity and/or quality standards; and monitoring, evaluating, and analyzing program effectiveness to determine success or failure.  May include developing and implementing policies, procedures or regulations.</w:t>
      </w:r>
    </w:p>
    <w:p w14:paraId="0F23DA5C" w14:textId="77777777" w:rsidR="002B6DD6" w:rsidRPr="00CB2D57" w:rsidRDefault="002B6DD6" w:rsidP="00EA53B0">
      <w:pPr>
        <w:pStyle w:val="ListParagraph"/>
        <w:ind w:left="1080" w:hanging="360"/>
        <w:jc w:val="both"/>
        <w:rPr>
          <w:color w:val="000000"/>
          <w:sz w:val="16"/>
          <w:szCs w:val="16"/>
        </w:rPr>
      </w:pPr>
    </w:p>
    <w:p w14:paraId="643A349F" w14:textId="4771589C" w:rsidR="002B6DD6" w:rsidRPr="002B6DD6" w:rsidRDefault="002B6DD6" w:rsidP="002B6DD6">
      <w:pPr>
        <w:ind w:left="360" w:hanging="360"/>
        <w:jc w:val="both"/>
        <w:rPr>
          <w:i/>
          <w:iCs/>
          <w:color w:val="000000"/>
          <w:sz w:val="20"/>
          <w:szCs w:val="20"/>
        </w:rPr>
      </w:pPr>
      <w:r w:rsidRPr="002B6DD6">
        <w:rPr>
          <w:bCs/>
          <w:color w:val="000000"/>
        </w:rPr>
        <w:t>8.</w:t>
      </w:r>
      <w:r>
        <w:rPr>
          <w:b/>
          <w:bCs/>
          <w:color w:val="000000"/>
        </w:rPr>
        <w:tab/>
      </w:r>
      <w:r w:rsidRPr="002B6DD6">
        <w:rPr>
          <w:b/>
          <w:bCs/>
          <w:color w:val="000000"/>
        </w:rPr>
        <w:t>Problem Solving:</w:t>
      </w:r>
      <w:r w:rsidRPr="002B6DD6">
        <w:rPr>
          <w:color w:val="000000"/>
        </w:rPr>
        <w:t xml:space="preserve"> (</w:t>
      </w:r>
      <w:r w:rsidRPr="002B6DD6">
        <w:rPr>
          <w:i/>
          <w:iCs/>
          <w:color w:val="000000"/>
          <w:sz w:val="20"/>
          <w:szCs w:val="20"/>
        </w:rPr>
        <w:t xml:space="preserve">Indicate the nature of problems regularly encountered by this position. Check only one box.) </w:t>
      </w:r>
    </w:p>
    <w:p w14:paraId="2801987F" w14:textId="77777777" w:rsidR="002B6DD6" w:rsidRPr="00FC15D0" w:rsidRDefault="001D4164" w:rsidP="0082667C">
      <w:pPr>
        <w:pStyle w:val="p21"/>
        <w:ind w:left="1080" w:hanging="36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2B6DD6">
            <w:rPr>
              <w:rFonts w:ascii="MS Gothic" w:eastAsia="MS Gothic" w:hAnsi="MS Gothic" w:hint="eastAsia"/>
              <w:color w:val="000000"/>
            </w:rPr>
            <w:t>☐</w:t>
          </w:r>
        </w:sdtContent>
      </w:sdt>
      <w:r w:rsidR="002B6DD6" w:rsidRPr="00A33720">
        <w:rPr>
          <w:color w:val="000000"/>
        </w:rPr>
        <w:tab/>
      </w:r>
      <w:r w:rsidR="002B6DD6" w:rsidRPr="00FC15D0">
        <w:rPr>
          <w:rFonts w:ascii="Arial" w:hAnsi="Arial" w:cs="Arial"/>
          <w:color w:val="000000"/>
        </w:rPr>
        <w:t xml:space="preserve">Most situations </w:t>
      </w:r>
      <w:r w:rsidR="002B6DD6">
        <w:rPr>
          <w:rFonts w:ascii="Arial" w:hAnsi="Arial" w:cs="Arial"/>
          <w:color w:val="000000"/>
        </w:rPr>
        <w:t xml:space="preserve">are </w:t>
      </w:r>
      <w:r w:rsidR="002B6DD6" w:rsidRPr="00FC15D0">
        <w:rPr>
          <w:rFonts w:ascii="Arial" w:hAnsi="Arial" w:cs="Arial"/>
          <w:color w:val="000000"/>
        </w:rPr>
        <w:t>resolved using standard procedures and established guidelines</w:t>
      </w:r>
      <w:r w:rsidR="002B6DD6">
        <w:rPr>
          <w:rFonts w:ascii="Arial" w:hAnsi="Arial" w:cs="Arial"/>
          <w:color w:val="000000"/>
        </w:rPr>
        <w:t>.</w:t>
      </w:r>
    </w:p>
    <w:p w14:paraId="604406B8" w14:textId="77777777" w:rsidR="002B6DD6" w:rsidRPr="00FC15D0" w:rsidRDefault="001D4164" w:rsidP="0082667C">
      <w:pPr>
        <w:pStyle w:val="p21"/>
        <w:ind w:left="1080" w:hanging="36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2B6DD6" w:rsidRPr="00A33720">
            <w:rPr>
              <w:rFonts w:ascii="Segoe UI Symbol" w:eastAsia="MS Gothic" w:hAnsi="Segoe UI Symbol" w:cs="Segoe UI Symbol"/>
              <w:color w:val="000000"/>
            </w:rPr>
            <w:t>☐</w:t>
          </w:r>
        </w:sdtContent>
      </w:sdt>
      <w:r w:rsidR="002B6DD6" w:rsidRPr="00A33720">
        <w:rPr>
          <w:color w:val="000000"/>
        </w:rPr>
        <w:tab/>
      </w:r>
      <w:r w:rsidR="002B6DD6" w:rsidRPr="00FC15D0">
        <w:rPr>
          <w:rFonts w:ascii="Arial" w:hAnsi="Arial" w:cs="Arial"/>
          <w:color w:val="000000"/>
        </w:rPr>
        <w:t xml:space="preserve">Situations </w:t>
      </w:r>
      <w:r w:rsidR="002B6DD6">
        <w:rPr>
          <w:rFonts w:ascii="Arial" w:hAnsi="Arial" w:cs="Arial"/>
          <w:color w:val="000000"/>
        </w:rPr>
        <w:t xml:space="preserve">are </w:t>
      </w:r>
      <w:r w:rsidR="002B6DD6" w:rsidRPr="00FC15D0">
        <w:rPr>
          <w:rFonts w:ascii="Arial" w:hAnsi="Arial" w:cs="Arial"/>
          <w:color w:val="000000"/>
        </w:rPr>
        <w:t>somewhat varied; requires application of specific technical skills and expertise</w:t>
      </w:r>
      <w:r w:rsidR="002B6DD6">
        <w:rPr>
          <w:rFonts w:ascii="Arial" w:hAnsi="Arial" w:cs="Arial"/>
          <w:color w:val="000000"/>
        </w:rPr>
        <w:t>.</w:t>
      </w:r>
    </w:p>
    <w:p w14:paraId="2CC29EBB" w14:textId="4BE8FEA4" w:rsidR="002B6DD6" w:rsidRPr="00FC15D0" w:rsidRDefault="001D4164" w:rsidP="0082667C">
      <w:pPr>
        <w:pStyle w:val="p21"/>
        <w:ind w:left="1080" w:hanging="360"/>
        <w:jc w:val="both"/>
        <w:rPr>
          <w:rFonts w:ascii="Arial" w:hAnsi="Arial" w:cs="Arial"/>
          <w:color w:val="000000"/>
        </w:rPr>
      </w:pPr>
      <w:sdt>
        <w:sdtPr>
          <w:rPr>
            <w:color w:val="000000"/>
          </w:rPr>
          <w:id w:val="1192261186"/>
          <w14:checkbox>
            <w14:checked w14:val="1"/>
            <w14:checkedState w14:val="2612" w14:font="MS Gothic"/>
            <w14:uncheckedState w14:val="2610" w14:font="MS Gothic"/>
          </w14:checkbox>
        </w:sdtPr>
        <w:sdtEndPr/>
        <w:sdtContent>
          <w:r w:rsidR="00D764DA">
            <w:rPr>
              <w:rFonts w:ascii="MS Gothic" w:eastAsia="MS Gothic" w:hAnsi="MS Gothic" w:hint="eastAsia"/>
              <w:color w:val="000000"/>
            </w:rPr>
            <w:t>☒</w:t>
          </w:r>
        </w:sdtContent>
      </w:sdt>
      <w:r w:rsidR="002B6DD6" w:rsidRPr="00A33720">
        <w:rPr>
          <w:color w:val="000000"/>
        </w:rPr>
        <w:tab/>
      </w:r>
      <w:r w:rsidR="002B6DD6" w:rsidRPr="00FC15D0">
        <w:rPr>
          <w:rFonts w:ascii="Arial" w:hAnsi="Arial" w:cs="Arial"/>
          <w:color w:val="000000"/>
        </w:rPr>
        <w:t>Varied situations that require significant analysis or interpretation; general precedents and practices used, but may be modified</w:t>
      </w:r>
      <w:r w:rsidR="002B6DD6">
        <w:rPr>
          <w:rFonts w:ascii="Arial" w:hAnsi="Arial" w:cs="Arial"/>
          <w:color w:val="000000"/>
        </w:rPr>
        <w:t>.</w:t>
      </w:r>
    </w:p>
    <w:p w14:paraId="41503643" w14:textId="77777777" w:rsidR="002B6DD6" w:rsidRDefault="001D4164" w:rsidP="0082667C">
      <w:pPr>
        <w:pStyle w:val="p21"/>
        <w:ind w:left="1080" w:hanging="36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2B6DD6" w:rsidRPr="00A33720">
            <w:rPr>
              <w:rFonts w:ascii="Segoe UI Symbol" w:eastAsia="MS Gothic" w:hAnsi="Segoe UI Symbol" w:cs="Segoe UI Symbol"/>
              <w:color w:val="000000"/>
            </w:rPr>
            <w:t>☐</w:t>
          </w:r>
        </w:sdtContent>
      </w:sdt>
      <w:r w:rsidR="002B6DD6" w:rsidRPr="00A33720">
        <w:rPr>
          <w:color w:val="000000"/>
        </w:rPr>
        <w:tab/>
      </w:r>
      <w:r w:rsidR="002B6DD6" w:rsidRPr="00FC15D0">
        <w:rPr>
          <w:rFonts w:ascii="Arial" w:hAnsi="Arial" w:cs="Arial"/>
          <w:color w:val="000000"/>
        </w:rPr>
        <w:t>Highly varied and unpredictable situations, complex and often non-recurring; new and creative approaches required</w:t>
      </w:r>
      <w:r w:rsidR="002B6DD6">
        <w:rPr>
          <w:rFonts w:ascii="Arial" w:hAnsi="Arial" w:cs="Arial"/>
          <w:color w:val="000000"/>
        </w:rPr>
        <w:t>.</w:t>
      </w:r>
    </w:p>
    <w:p w14:paraId="552F6574" w14:textId="77777777" w:rsidR="00E9317B" w:rsidRPr="00CB2D57" w:rsidRDefault="00E9317B" w:rsidP="00E9317B">
      <w:pPr>
        <w:pStyle w:val="p21"/>
        <w:ind w:left="720" w:hanging="720"/>
        <w:jc w:val="both"/>
        <w:rPr>
          <w:rFonts w:ascii="Arial" w:hAnsi="Arial" w:cs="Arial"/>
          <w:b/>
          <w:bCs/>
          <w:i/>
          <w:iCs/>
          <w:color w:val="000000"/>
          <w:sz w:val="16"/>
          <w:szCs w:val="16"/>
        </w:rPr>
      </w:pPr>
    </w:p>
    <w:p w14:paraId="1653E9B0" w14:textId="4391ABC5" w:rsidR="00E9317B" w:rsidRPr="00A33720" w:rsidRDefault="00376F7A" w:rsidP="00A412B3">
      <w:pPr>
        <w:pStyle w:val="p21"/>
        <w:tabs>
          <w:tab w:val="left" w:pos="360"/>
        </w:tabs>
        <w:ind w:left="360" w:hanging="360"/>
        <w:jc w:val="both"/>
        <w:rPr>
          <w:rFonts w:ascii="Arial" w:hAnsi="Arial" w:cs="Arial"/>
          <w:i/>
          <w:color w:val="000000"/>
          <w:sz w:val="20"/>
          <w:szCs w:val="20"/>
        </w:rPr>
      </w:pPr>
      <w:r w:rsidRPr="0082667C">
        <w:rPr>
          <w:rFonts w:ascii="Arial" w:hAnsi="Arial" w:cs="Arial"/>
          <w:bCs/>
          <w:iCs/>
          <w:color w:val="000000"/>
        </w:rPr>
        <w:t>9</w:t>
      </w:r>
      <w:r w:rsidR="00E9317B" w:rsidRPr="0082667C">
        <w:rPr>
          <w:rFonts w:ascii="Arial" w:hAnsi="Arial" w:cs="Arial"/>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52C7D4EA" w14:textId="04566241" w:rsidR="00EA53B0" w:rsidRDefault="00EA53B0" w:rsidP="00EA53B0">
      <w:pPr>
        <w:pStyle w:val="p16"/>
        <w:numPr>
          <w:ilvl w:val="0"/>
          <w:numId w:val="9"/>
        </w:numPr>
        <w:ind w:left="720"/>
        <w:jc w:val="both"/>
        <w:rPr>
          <w:rFonts w:ascii="Arial" w:hAnsi="Arial" w:cs="Arial"/>
        </w:rPr>
      </w:pPr>
      <w:r w:rsidRPr="00EA53B0">
        <w:rPr>
          <w:rFonts w:ascii="Arial" w:hAnsi="Arial" w:cs="Arial"/>
        </w:rPr>
        <w:t>Work is performed in office setting and outdoors.  Outdoor work is required for collection of water quality samples, when investigating environmental-related complaints and review of public works facilities and work sites</w:t>
      </w:r>
      <w:r>
        <w:rPr>
          <w:rFonts w:ascii="Arial" w:hAnsi="Arial" w:cs="Arial"/>
        </w:rPr>
        <w:t>.</w:t>
      </w:r>
    </w:p>
    <w:p w14:paraId="4DB5126A" w14:textId="22D80167" w:rsidR="00EA53B0" w:rsidRPr="00EA53B0" w:rsidRDefault="00EA53B0" w:rsidP="00EA53B0">
      <w:pPr>
        <w:pStyle w:val="p16"/>
        <w:numPr>
          <w:ilvl w:val="0"/>
          <w:numId w:val="9"/>
        </w:numPr>
        <w:ind w:left="720"/>
        <w:jc w:val="both"/>
        <w:rPr>
          <w:rFonts w:ascii="Arial" w:hAnsi="Arial" w:cs="Arial"/>
          <w:color w:val="000000"/>
        </w:rPr>
      </w:pPr>
      <w:r w:rsidRPr="00EA53B0">
        <w:rPr>
          <w:rFonts w:ascii="Arial" w:hAnsi="Arial" w:cs="Arial"/>
        </w:rPr>
        <w:t>Hand-eye coordination is necessary to operate computers and various pieces of office equipment</w:t>
      </w:r>
      <w:r>
        <w:rPr>
          <w:rFonts w:ascii="Arial" w:hAnsi="Arial" w:cs="Arial"/>
        </w:rPr>
        <w:t>.</w:t>
      </w:r>
    </w:p>
    <w:p w14:paraId="36904C44" w14:textId="13C60E49" w:rsidR="00EA53B0" w:rsidRPr="00EA53B0" w:rsidRDefault="00EA53B0" w:rsidP="00EA53B0">
      <w:pPr>
        <w:pStyle w:val="p16"/>
        <w:numPr>
          <w:ilvl w:val="0"/>
          <w:numId w:val="9"/>
        </w:numPr>
        <w:ind w:left="720"/>
        <w:jc w:val="both"/>
        <w:rPr>
          <w:rFonts w:ascii="Arial" w:hAnsi="Arial" w:cs="Arial"/>
        </w:rPr>
      </w:pPr>
      <w:r w:rsidRPr="00EA53B0">
        <w:rPr>
          <w:rFonts w:ascii="Arial" w:hAnsi="Arial" w:cs="Arial"/>
        </w:rPr>
        <w:t>While performing the duties of this job, the employee is occasionally required to stand; walk; use hands to finger, handle, feel or operate objects, tools, or controls; and reach with hands and arms.  The employee is occasionally required to sit; climb or balance; stoop, kneel, crouch, or crawl; talk or hear; and smell.</w:t>
      </w:r>
    </w:p>
    <w:p w14:paraId="16052DEA" w14:textId="34D4C559" w:rsidR="00EA53B0" w:rsidRPr="00EA53B0" w:rsidRDefault="00EA53B0" w:rsidP="00EA53B0">
      <w:pPr>
        <w:pStyle w:val="p16"/>
        <w:numPr>
          <w:ilvl w:val="0"/>
          <w:numId w:val="9"/>
        </w:numPr>
        <w:ind w:left="720"/>
        <w:jc w:val="both"/>
        <w:rPr>
          <w:rFonts w:ascii="Arial" w:hAnsi="Arial" w:cs="Arial"/>
          <w:color w:val="000000"/>
        </w:rPr>
      </w:pPr>
      <w:r w:rsidRPr="00EA53B0">
        <w:rPr>
          <w:rFonts w:ascii="Arial" w:hAnsi="Arial" w:cs="Arial"/>
        </w:rPr>
        <w:t>Specific vision abilities required by this job include close vision, distance vision, color vision, peripheral vision, depth perception, and the ability to adjust focus</w:t>
      </w:r>
      <w:r>
        <w:rPr>
          <w:rFonts w:ascii="Arial" w:hAnsi="Arial" w:cs="Arial"/>
        </w:rPr>
        <w:t>,</w:t>
      </w:r>
    </w:p>
    <w:p w14:paraId="15D9B9C3" w14:textId="1279E5AC" w:rsidR="00E9317B" w:rsidRPr="00A33720" w:rsidRDefault="00B42114" w:rsidP="00EA53B0">
      <w:pPr>
        <w:pStyle w:val="p22"/>
        <w:numPr>
          <w:ilvl w:val="0"/>
          <w:numId w:val="9"/>
        </w:numPr>
        <w:ind w:left="72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EA53B0">
            <w:rPr>
              <w:rFonts w:ascii="Arial" w:hAnsi="Arial" w:cs="Arial"/>
              <w:color w:val="000000"/>
            </w:rPr>
            <w:t>Medium</w:t>
          </w:r>
        </w:sdtContent>
      </w:sdt>
      <w:r w:rsidRPr="00A33720">
        <w:rPr>
          <w:rFonts w:ascii="Arial" w:hAnsi="Arial" w:cs="Arial"/>
          <w:color w:val="000000"/>
        </w:rPr>
        <w:t>.</w:t>
      </w:r>
    </w:p>
    <w:p w14:paraId="01AF3195" w14:textId="5E982597" w:rsidR="0082667C" w:rsidRDefault="0082667C" w:rsidP="0082667C">
      <w:pPr>
        <w:pStyle w:val="p22"/>
        <w:ind w:left="720" w:hanging="360"/>
        <w:jc w:val="both"/>
        <w:rPr>
          <w:rFonts w:ascii="Arial" w:hAnsi="Arial" w:cs="Arial"/>
          <w:i/>
          <w:iCs/>
          <w:color w:val="000000"/>
          <w:sz w:val="20"/>
          <w:szCs w:val="20"/>
        </w:rPr>
      </w:pPr>
      <w:r>
        <w:rPr>
          <w:rFonts w:ascii="Arial" w:hAnsi="Arial" w:cs="Arial"/>
          <w:color w:val="000000"/>
        </w:rPr>
        <w:t>f)</w:t>
      </w:r>
      <w:r>
        <w:rPr>
          <w:rFonts w:ascii="Arial" w:hAnsi="Arial" w:cs="Arial"/>
          <w:color w:val="000000"/>
        </w:rPr>
        <w:tab/>
      </w:r>
      <w:r w:rsidRPr="00A33720">
        <w:rPr>
          <w:rFonts w:ascii="Arial" w:hAnsi="Arial" w:cs="Arial"/>
          <w:color w:val="000000"/>
        </w:rPr>
        <w:t xml:space="preserve">Hazards include: </w:t>
      </w:r>
      <w:r>
        <w:rPr>
          <w:rFonts w:ascii="Arial" w:hAnsi="Arial" w:cs="Arial"/>
          <w:color w:val="000000"/>
        </w:rPr>
        <w:t>(</w:t>
      </w:r>
      <w:r w:rsidRPr="003942BC">
        <w:rPr>
          <w:rFonts w:ascii="Arial" w:hAnsi="Arial" w:cs="Arial"/>
          <w:i/>
          <w:iCs/>
          <w:color w:val="000000"/>
          <w:sz w:val="20"/>
          <w:szCs w:val="20"/>
        </w:rPr>
        <w:t>Check all that apply and include the percentage of time exposed to the listed hazard</w:t>
      </w:r>
      <w:r>
        <w:rPr>
          <w:rFonts w:ascii="Arial" w:hAnsi="Arial" w:cs="Arial"/>
          <w:i/>
          <w:iCs/>
          <w:color w:val="000000"/>
          <w:sz w:val="20"/>
          <w:szCs w:val="20"/>
        </w:rPr>
        <w:t>)</w:t>
      </w:r>
    </w:p>
    <w:p w14:paraId="390DCF10" w14:textId="132F747C" w:rsidR="0082667C" w:rsidRPr="009D5D31" w:rsidRDefault="001D4164" w:rsidP="0082667C">
      <w:pPr>
        <w:pStyle w:val="p22"/>
        <w:ind w:left="108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370FE5">
            <w:rPr>
              <w:rFonts w:ascii="MS Gothic" w:eastAsia="MS Gothic" w:hAnsi="MS Gothic" w:cs="Arial" w:hint="eastAsia"/>
              <w:color w:val="000000"/>
            </w:rPr>
            <w:t>☒</w:t>
          </w:r>
        </w:sdtContent>
      </w:sdt>
      <w:r w:rsidR="0082667C">
        <w:rPr>
          <w:rFonts w:ascii="Arial" w:hAnsi="Arial" w:cs="Arial"/>
          <w:color w:val="000000"/>
        </w:rPr>
        <w:tab/>
        <w:t>Office environment/no specific or unusual physical or environmental demands.</w:t>
      </w:r>
    </w:p>
    <w:p w14:paraId="61CD598D" w14:textId="732ACF5C" w:rsidR="0082667C" w:rsidRPr="00BB6D19" w:rsidRDefault="001D4164" w:rsidP="0082667C">
      <w:pPr>
        <w:pStyle w:val="p22"/>
        <w:ind w:left="1080" w:hanging="360"/>
        <w:jc w:val="both"/>
        <w:rPr>
          <w:rFonts w:ascii="Arial" w:hAnsi="Arial" w:cs="Arial"/>
          <w:b/>
          <w:color w:val="000000"/>
          <w:u w:val="single"/>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370FE5">
            <w:rPr>
              <w:rFonts w:ascii="MS Gothic" w:eastAsia="MS Gothic" w:hAnsi="MS Gothic" w:cs="Arial" w:hint="eastAsia"/>
              <w:color w:val="000000"/>
            </w:rPr>
            <w:t>☒</w:t>
          </w:r>
        </w:sdtContent>
      </w:sdt>
      <w:r w:rsidR="0082667C" w:rsidRPr="00A33720">
        <w:rPr>
          <w:rFonts w:ascii="Arial" w:hAnsi="Arial" w:cs="Arial"/>
          <w:color w:val="000000"/>
        </w:rPr>
        <w:t xml:space="preserve"> </w:t>
      </w:r>
      <w:r w:rsidR="0082667C">
        <w:rPr>
          <w:rFonts w:ascii="Arial" w:hAnsi="Arial" w:cs="Arial"/>
          <w:color w:val="000000"/>
        </w:rPr>
        <w:tab/>
      </w:r>
      <w:r w:rsidR="0082667C" w:rsidRPr="00A33720">
        <w:rPr>
          <w:rFonts w:ascii="Arial" w:hAnsi="Arial" w:cs="Arial"/>
          <w:color w:val="000000"/>
        </w:rPr>
        <w:t>Work on and around heavy construction equipment</w:t>
      </w:r>
      <w:r w:rsidR="0082667C">
        <w:rPr>
          <w:rFonts w:ascii="Arial" w:hAnsi="Arial" w:cs="Arial"/>
          <w:color w:val="000000"/>
        </w:rPr>
        <w:t xml:space="preserve"> </w:t>
      </w:r>
      <w:r w:rsidR="00BB6D19">
        <w:rPr>
          <w:rFonts w:ascii="Arial" w:hAnsi="Arial" w:cs="Arial"/>
          <w:b/>
          <w:color w:val="000000"/>
          <w:u w:val="single"/>
        </w:rPr>
        <w:t>0-20%</w:t>
      </w:r>
    </w:p>
    <w:p w14:paraId="1DF164AB" w14:textId="71B81D16" w:rsidR="0082667C" w:rsidRPr="00A33720" w:rsidRDefault="001D4164" w:rsidP="0082667C">
      <w:pPr>
        <w:pStyle w:val="p22"/>
        <w:ind w:left="108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BB6D19">
            <w:rPr>
              <w:rFonts w:ascii="MS Gothic" w:eastAsia="MS Gothic" w:hAnsi="MS Gothic" w:cs="Arial" w:hint="eastAsia"/>
              <w:color w:val="000000"/>
            </w:rPr>
            <w:t>☒</w:t>
          </w:r>
        </w:sdtContent>
      </w:sdt>
      <w:r w:rsidR="0082667C" w:rsidRPr="00A33720">
        <w:rPr>
          <w:rFonts w:ascii="Arial" w:hAnsi="Arial" w:cs="Arial"/>
          <w:color w:val="000000"/>
        </w:rPr>
        <w:t xml:space="preserve"> </w:t>
      </w:r>
      <w:r w:rsidR="0082667C">
        <w:rPr>
          <w:rFonts w:ascii="Arial" w:hAnsi="Arial" w:cs="Arial"/>
          <w:color w:val="000000"/>
        </w:rPr>
        <w:tab/>
      </w:r>
      <w:r w:rsidR="0082667C" w:rsidRPr="00A33720">
        <w:rPr>
          <w:rFonts w:ascii="Arial" w:hAnsi="Arial" w:cs="Arial"/>
          <w:color w:val="000000"/>
        </w:rPr>
        <w:t>Exposure to toxic elements/hazardous chemicals</w:t>
      </w:r>
      <w:r w:rsidR="0082667C">
        <w:rPr>
          <w:rFonts w:ascii="Arial" w:hAnsi="Arial" w:cs="Arial"/>
          <w:color w:val="000000"/>
        </w:rPr>
        <w:t xml:space="preserve"> </w:t>
      </w:r>
      <w:r w:rsidR="00BB6D19">
        <w:rPr>
          <w:rFonts w:ascii="Arial" w:hAnsi="Arial" w:cs="Arial"/>
          <w:b/>
          <w:color w:val="000000"/>
          <w:u w:val="single"/>
        </w:rPr>
        <w:t>0-5%</w:t>
      </w:r>
      <w:r w:rsidR="0082667C">
        <w:rPr>
          <w:rFonts w:ascii="Arial" w:hAnsi="Arial" w:cs="Arial"/>
          <w:color w:val="000000"/>
        </w:rPr>
        <w:t xml:space="preserve"> </w:t>
      </w:r>
    </w:p>
    <w:p w14:paraId="50AFC3EB" w14:textId="77777777" w:rsidR="0082667C" w:rsidRPr="00A33720" w:rsidRDefault="001D4164" w:rsidP="0082667C">
      <w:pPr>
        <w:pStyle w:val="p22"/>
        <w:ind w:left="108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82667C" w:rsidRPr="00A33720">
            <w:rPr>
              <w:rFonts w:ascii="Segoe UI Symbol" w:eastAsia="MS Gothic" w:hAnsi="Segoe UI Symbol" w:cs="Segoe UI Symbol"/>
              <w:color w:val="000000"/>
            </w:rPr>
            <w:t>☐</w:t>
          </w:r>
        </w:sdtContent>
      </w:sdt>
      <w:r w:rsidR="0082667C" w:rsidRPr="00A33720">
        <w:rPr>
          <w:rFonts w:ascii="Arial" w:hAnsi="Arial" w:cs="Arial"/>
          <w:color w:val="000000"/>
        </w:rPr>
        <w:t xml:space="preserve"> </w:t>
      </w:r>
      <w:r w:rsidR="0082667C">
        <w:rPr>
          <w:rFonts w:ascii="Arial" w:hAnsi="Arial" w:cs="Arial"/>
          <w:color w:val="000000"/>
        </w:rPr>
        <w:tab/>
      </w:r>
      <w:r w:rsidR="0082667C" w:rsidRPr="00A33720">
        <w:rPr>
          <w:rFonts w:ascii="Arial" w:hAnsi="Arial" w:cs="Arial"/>
          <w:color w:val="000000"/>
        </w:rPr>
        <w:t>Work at heights in excess of 20 feet</w:t>
      </w:r>
      <w:r w:rsidR="0082667C">
        <w:rPr>
          <w:rFonts w:ascii="Arial" w:hAnsi="Arial" w:cs="Arial"/>
          <w:color w:val="000000"/>
        </w:rPr>
        <w:t xml:space="preserve"> ___%</w:t>
      </w:r>
    </w:p>
    <w:p w14:paraId="01FBF95F" w14:textId="2EDFE968" w:rsidR="0082667C" w:rsidRPr="00BB6D19" w:rsidRDefault="001D4164" w:rsidP="0082667C">
      <w:pPr>
        <w:pStyle w:val="p22"/>
        <w:ind w:left="1080" w:hanging="360"/>
        <w:jc w:val="both"/>
        <w:rPr>
          <w:rFonts w:ascii="Arial" w:hAnsi="Arial" w:cs="Arial"/>
          <w:b/>
          <w:color w:val="000000"/>
          <w:u w:val="single"/>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BB6D19">
            <w:rPr>
              <w:rFonts w:ascii="MS Gothic" w:eastAsia="MS Gothic" w:hAnsi="MS Gothic" w:cs="Arial" w:hint="eastAsia"/>
              <w:color w:val="000000"/>
            </w:rPr>
            <w:t>☒</w:t>
          </w:r>
        </w:sdtContent>
      </w:sdt>
      <w:r w:rsidR="0082667C" w:rsidRPr="00A33720">
        <w:rPr>
          <w:rFonts w:ascii="Arial" w:hAnsi="Arial" w:cs="Arial"/>
          <w:color w:val="000000"/>
        </w:rPr>
        <w:t xml:space="preserve"> </w:t>
      </w:r>
      <w:r w:rsidR="0082667C">
        <w:rPr>
          <w:rFonts w:ascii="Arial" w:hAnsi="Arial" w:cs="Arial"/>
          <w:color w:val="000000"/>
        </w:rPr>
        <w:tab/>
      </w:r>
      <w:r w:rsidR="0082667C" w:rsidRPr="00A33720">
        <w:rPr>
          <w:rFonts w:ascii="Arial" w:hAnsi="Arial" w:cs="Arial"/>
          <w:color w:val="000000"/>
        </w:rPr>
        <w:t>More than occasional exposure to poor air quality (excessive dust, smoke, fumes, gases, etc.)</w:t>
      </w:r>
      <w:r w:rsidR="0082667C">
        <w:rPr>
          <w:rFonts w:ascii="Arial" w:hAnsi="Arial" w:cs="Arial"/>
          <w:color w:val="000000"/>
        </w:rPr>
        <w:t xml:space="preserve"> </w:t>
      </w:r>
      <w:r w:rsidR="00BB6D19">
        <w:rPr>
          <w:rFonts w:ascii="Arial" w:hAnsi="Arial" w:cs="Arial"/>
          <w:b/>
          <w:color w:val="000000"/>
          <w:u w:val="single"/>
        </w:rPr>
        <w:t>0-20%</w:t>
      </w:r>
    </w:p>
    <w:p w14:paraId="3A9A73AD" w14:textId="456B38C9" w:rsidR="0082667C" w:rsidRPr="00BB6D19" w:rsidRDefault="001D4164" w:rsidP="0082667C">
      <w:pPr>
        <w:pStyle w:val="p22"/>
        <w:ind w:left="1080" w:hanging="360"/>
        <w:jc w:val="both"/>
        <w:rPr>
          <w:rFonts w:ascii="Arial" w:hAnsi="Arial" w:cs="Arial"/>
          <w:b/>
          <w:color w:val="000000"/>
          <w:u w:val="single"/>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BB6D19">
            <w:rPr>
              <w:rFonts w:ascii="MS Gothic" w:eastAsia="MS Gothic" w:hAnsi="MS Gothic" w:cs="Arial" w:hint="eastAsia"/>
              <w:color w:val="000000"/>
            </w:rPr>
            <w:t>☒</w:t>
          </w:r>
        </w:sdtContent>
      </w:sdt>
      <w:r w:rsidR="0082667C" w:rsidRPr="00A33720">
        <w:rPr>
          <w:rFonts w:ascii="Arial" w:hAnsi="Arial" w:cs="Arial"/>
          <w:color w:val="000000"/>
        </w:rPr>
        <w:t xml:space="preserve"> </w:t>
      </w:r>
      <w:r w:rsidR="0082667C">
        <w:rPr>
          <w:rFonts w:ascii="Arial" w:hAnsi="Arial" w:cs="Arial"/>
          <w:color w:val="000000"/>
        </w:rPr>
        <w:tab/>
      </w:r>
      <w:r w:rsidR="0082667C" w:rsidRPr="00A33720">
        <w:rPr>
          <w:rFonts w:ascii="Arial" w:hAnsi="Arial" w:cs="Arial"/>
          <w:color w:val="000000"/>
        </w:rPr>
        <w:t>Exposure to weather or temperature extremes</w:t>
      </w:r>
      <w:r w:rsidR="0082667C">
        <w:rPr>
          <w:rFonts w:ascii="Arial" w:hAnsi="Arial" w:cs="Arial"/>
          <w:color w:val="000000"/>
        </w:rPr>
        <w:t xml:space="preserve"> </w:t>
      </w:r>
      <w:r w:rsidR="00BB6D19">
        <w:rPr>
          <w:rFonts w:ascii="Arial" w:hAnsi="Arial" w:cs="Arial"/>
          <w:b/>
          <w:color w:val="000000"/>
          <w:u w:val="single"/>
        </w:rPr>
        <w:t>0-50%</w:t>
      </w:r>
    </w:p>
    <w:p w14:paraId="5254763C" w14:textId="1099E23C" w:rsidR="0082667C" w:rsidRPr="00BB6D19" w:rsidRDefault="001D4164" w:rsidP="0082667C">
      <w:pPr>
        <w:pStyle w:val="Default"/>
        <w:ind w:left="1080" w:hanging="360"/>
        <w:rPr>
          <w:rFonts w:ascii="Arial" w:hAnsi="Arial" w:cs="Arial"/>
          <w:u w:val="single"/>
        </w:rPr>
      </w:pPr>
      <w:sdt>
        <w:sdtPr>
          <w:rPr>
            <w:rFonts w:ascii="Arial" w:hAnsi="Arial" w:cs="Arial"/>
          </w:rPr>
          <w:id w:val="1549645717"/>
          <w14:checkbox>
            <w14:checked w14:val="1"/>
            <w14:checkedState w14:val="2612" w14:font="MS Gothic"/>
            <w14:uncheckedState w14:val="2610" w14:font="MS Gothic"/>
          </w14:checkbox>
        </w:sdtPr>
        <w:sdtEndPr/>
        <w:sdtContent>
          <w:r w:rsidR="00BB6D19">
            <w:rPr>
              <w:rFonts w:ascii="MS Gothic" w:eastAsia="MS Gothic" w:hAnsi="MS Gothic" w:cs="Arial" w:hint="eastAsia"/>
            </w:rPr>
            <w:t>☒</w:t>
          </w:r>
        </w:sdtContent>
      </w:sdt>
      <w:r w:rsidR="0082667C" w:rsidRPr="00A33720">
        <w:rPr>
          <w:rFonts w:ascii="Arial" w:hAnsi="Arial" w:cs="Arial"/>
        </w:rPr>
        <w:t xml:space="preserve"> </w:t>
      </w:r>
      <w:r w:rsidR="0082667C">
        <w:rPr>
          <w:rFonts w:ascii="Arial" w:hAnsi="Arial" w:cs="Arial"/>
        </w:rPr>
        <w:tab/>
      </w:r>
      <w:r w:rsidR="0082667C" w:rsidRPr="00A33720">
        <w:rPr>
          <w:rFonts w:ascii="Arial" w:hAnsi="Arial" w:cs="Arial"/>
        </w:rPr>
        <w:t>Isolation</w:t>
      </w:r>
      <w:r w:rsidR="0082667C">
        <w:rPr>
          <w:rFonts w:ascii="Arial" w:hAnsi="Arial" w:cs="Arial"/>
        </w:rPr>
        <w:t xml:space="preserve"> </w:t>
      </w:r>
      <w:r w:rsidR="00BB6D19" w:rsidRPr="00BB6D19">
        <w:rPr>
          <w:rFonts w:ascii="Arial" w:hAnsi="Arial" w:cs="Arial"/>
          <w:b/>
          <w:u w:val="single"/>
        </w:rPr>
        <w:t>0-50%</w:t>
      </w:r>
    </w:p>
    <w:p w14:paraId="0D48CA18" w14:textId="330BFAB3" w:rsidR="0082667C" w:rsidRPr="00A33720" w:rsidRDefault="001D4164" w:rsidP="0082667C">
      <w:pPr>
        <w:pStyle w:val="Default"/>
        <w:ind w:left="1080" w:hanging="360"/>
        <w:rPr>
          <w:rFonts w:ascii="Arial" w:hAnsi="Arial" w:cs="Arial"/>
        </w:rPr>
      </w:pPr>
      <w:sdt>
        <w:sdtPr>
          <w:rPr>
            <w:rFonts w:ascii="Arial" w:hAnsi="Arial" w:cs="Arial"/>
          </w:rPr>
          <w:id w:val="-1744641646"/>
          <w14:checkbox>
            <w14:checked w14:val="1"/>
            <w14:checkedState w14:val="2612" w14:font="MS Gothic"/>
            <w14:uncheckedState w14:val="2610" w14:font="MS Gothic"/>
          </w14:checkbox>
        </w:sdtPr>
        <w:sdtEndPr/>
        <w:sdtContent>
          <w:r w:rsidR="00BB6D19">
            <w:rPr>
              <w:rFonts w:ascii="MS Gothic" w:eastAsia="MS Gothic" w:hAnsi="MS Gothic" w:cs="Arial" w:hint="eastAsia"/>
            </w:rPr>
            <w:t>☒</w:t>
          </w:r>
        </w:sdtContent>
      </w:sdt>
      <w:r w:rsidR="0082667C" w:rsidRPr="00A33720">
        <w:rPr>
          <w:rFonts w:ascii="Arial" w:hAnsi="Arial" w:cs="Arial"/>
        </w:rPr>
        <w:t xml:space="preserve"> </w:t>
      </w:r>
      <w:r w:rsidR="0082667C">
        <w:rPr>
          <w:rFonts w:ascii="Arial" w:hAnsi="Arial" w:cs="Arial"/>
        </w:rPr>
        <w:tab/>
      </w:r>
      <w:r w:rsidR="0082667C" w:rsidRPr="00A33720">
        <w:rPr>
          <w:rFonts w:ascii="Arial" w:hAnsi="Arial" w:cs="Arial"/>
        </w:rPr>
        <w:t>Exposure to light or noise extremes</w:t>
      </w:r>
      <w:r w:rsidR="0082667C">
        <w:rPr>
          <w:rFonts w:ascii="Arial" w:hAnsi="Arial" w:cs="Arial"/>
        </w:rPr>
        <w:t xml:space="preserve"> </w:t>
      </w:r>
      <w:r w:rsidR="00BB6D19">
        <w:rPr>
          <w:rFonts w:ascii="Arial" w:hAnsi="Arial" w:cs="Arial"/>
          <w:b/>
          <w:u w:val="single"/>
        </w:rPr>
        <w:t>0-5%</w:t>
      </w:r>
      <w:r w:rsidR="0082667C">
        <w:rPr>
          <w:rFonts w:ascii="Arial" w:hAnsi="Arial" w:cs="Arial"/>
        </w:rPr>
        <w:t xml:space="preserve"> </w:t>
      </w:r>
    </w:p>
    <w:p w14:paraId="3C7DBC95" w14:textId="646008A0" w:rsidR="0082667C" w:rsidRPr="00BB6D19" w:rsidRDefault="001D4164" w:rsidP="0082667C">
      <w:pPr>
        <w:pStyle w:val="Default"/>
        <w:ind w:left="1080" w:hanging="360"/>
        <w:rPr>
          <w:rFonts w:ascii="Arial" w:hAnsi="Arial" w:cs="Arial"/>
          <w:b/>
          <w:u w:val="single"/>
        </w:rPr>
      </w:pPr>
      <w:sdt>
        <w:sdtPr>
          <w:rPr>
            <w:rFonts w:ascii="Arial" w:hAnsi="Arial" w:cs="Arial"/>
          </w:rPr>
          <w:id w:val="1655096034"/>
          <w14:checkbox>
            <w14:checked w14:val="1"/>
            <w14:checkedState w14:val="2612" w14:font="MS Gothic"/>
            <w14:uncheckedState w14:val="2610" w14:font="MS Gothic"/>
          </w14:checkbox>
        </w:sdtPr>
        <w:sdtEndPr/>
        <w:sdtContent>
          <w:r w:rsidR="00BB6D19">
            <w:rPr>
              <w:rFonts w:ascii="MS Gothic" w:eastAsia="MS Gothic" w:hAnsi="MS Gothic" w:cs="Arial" w:hint="eastAsia"/>
            </w:rPr>
            <w:t>☒</w:t>
          </w:r>
        </w:sdtContent>
      </w:sdt>
      <w:r w:rsidR="0082667C" w:rsidRPr="00A33720">
        <w:rPr>
          <w:rFonts w:ascii="Arial" w:hAnsi="Arial" w:cs="Arial"/>
        </w:rPr>
        <w:t xml:space="preserve"> </w:t>
      </w:r>
      <w:r w:rsidR="0082667C">
        <w:rPr>
          <w:rFonts w:ascii="Arial" w:hAnsi="Arial" w:cs="Arial"/>
        </w:rPr>
        <w:tab/>
      </w:r>
      <w:r w:rsidR="0082667C" w:rsidRPr="00A33720">
        <w:rPr>
          <w:rFonts w:ascii="Arial" w:hAnsi="Arial" w:cs="Arial"/>
        </w:rPr>
        <w:t>Regular travel outside the City</w:t>
      </w:r>
      <w:r w:rsidR="0082667C">
        <w:rPr>
          <w:rFonts w:ascii="Arial" w:hAnsi="Arial" w:cs="Arial"/>
        </w:rPr>
        <w:t xml:space="preserve"> </w:t>
      </w:r>
      <w:r w:rsidR="00BB6D19">
        <w:rPr>
          <w:rFonts w:ascii="Arial" w:hAnsi="Arial" w:cs="Arial"/>
          <w:b/>
          <w:u w:val="single"/>
        </w:rPr>
        <w:t>0-10%</w:t>
      </w:r>
    </w:p>
    <w:p w14:paraId="2FD6F7DA" w14:textId="1A6ACE2C" w:rsidR="00BB6D19" w:rsidRPr="00BB6D19" w:rsidRDefault="001D4164" w:rsidP="0082667C">
      <w:pPr>
        <w:pStyle w:val="Default"/>
        <w:ind w:left="1080" w:hanging="360"/>
        <w:rPr>
          <w:rFonts w:ascii="Arial" w:hAnsi="Arial" w:cs="Arial"/>
          <w:b/>
          <w:u w:val="single"/>
        </w:rPr>
      </w:pPr>
      <w:sdt>
        <w:sdtPr>
          <w:rPr>
            <w:rFonts w:ascii="Arial" w:hAnsi="Arial" w:cs="Arial"/>
          </w:rPr>
          <w:id w:val="661744742"/>
          <w14:checkbox>
            <w14:checked w14:val="1"/>
            <w14:checkedState w14:val="2612" w14:font="MS Gothic"/>
            <w14:uncheckedState w14:val="2610" w14:font="MS Gothic"/>
          </w14:checkbox>
        </w:sdtPr>
        <w:sdtEndPr/>
        <w:sdtContent>
          <w:r w:rsidR="00BB6D19">
            <w:rPr>
              <w:rFonts w:ascii="MS Gothic" w:eastAsia="MS Gothic" w:hAnsi="MS Gothic" w:cs="Arial" w:hint="eastAsia"/>
            </w:rPr>
            <w:t>☒</w:t>
          </w:r>
        </w:sdtContent>
      </w:sdt>
      <w:r w:rsidR="0082667C" w:rsidRPr="00A33720">
        <w:rPr>
          <w:rFonts w:ascii="Arial" w:hAnsi="Arial" w:cs="Arial"/>
        </w:rPr>
        <w:t xml:space="preserve"> </w:t>
      </w:r>
      <w:r w:rsidR="0082667C">
        <w:rPr>
          <w:rFonts w:ascii="Arial" w:hAnsi="Arial" w:cs="Arial"/>
        </w:rPr>
        <w:tab/>
        <w:t>Risk of injury</w:t>
      </w:r>
      <w:r w:rsidR="00BB6D19">
        <w:rPr>
          <w:rFonts w:ascii="Arial" w:hAnsi="Arial" w:cs="Arial"/>
        </w:rPr>
        <w:t xml:space="preserve"> </w:t>
      </w:r>
      <w:r w:rsidR="00BB6D19">
        <w:rPr>
          <w:rFonts w:ascii="Arial" w:hAnsi="Arial" w:cs="Arial"/>
          <w:b/>
          <w:u w:val="single"/>
        </w:rPr>
        <w:t xml:space="preserve"> tripping/driving</w:t>
      </w:r>
      <w:r w:rsidR="0082667C">
        <w:rPr>
          <w:rFonts w:ascii="Arial" w:hAnsi="Arial" w:cs="Arial"/>
        </w:rPr>
        <w:t xml:space="preserve"> </w:t>
      </w:r>
      <w:r w:rsidR="00BB6D19" w:rsidRPr="00BB6D19">
        <w:rPr>
          <w:rFonts w:ascii="Arial" w:hAnsi="Arial" w:cs="Arial"/>
          <w:b/>
          <w:u w:val="single"/>
        </w:rPr>
        <w:t>0-20%</w:t>
      </w:r>
    </w:p>
    <w:p w14:paraId="443AA724" w14:textId="1A8D4283" w:rsidR="0082667C" w:rsidRPr="00BB6D19" w:rsidRDefault="001D4164" w:rsidP="0082667C">
      <w:pPr>
        <w:pStyle w:val="Default"/>
        <w:ind w:left="1080" w:hanging="360"/>
        <w:rPr>
          <w:rFonts w:ascii="Arial" w:hAnsi="Arial" w:cs="Arial"/>
          <w:b/>
          <w:u w:val="single"/>
        </w:rPr>
      </w:pPr>
      <w:sdt>
        <w:sdtPr>
          <w:rPr>
            <w:rFonts w:ascii="Arial" w:hAnsi="Arial" w:cs="Arial"/>
          </w:rPr>
          <w:id w:val="1412513085"/>
          <w14:checkbox>
            <w14:checked w14:val="1"/>
            <w14:checkedState w14:val="2612" w14:font="MS Gothic"/>
            <w14:uncheckedState w14:val="2610" w14:font="MS Gothic"/>
          </w14:checkbox>
        </w:sdtPr>
        <w:sdtEndPr/>
        <w:sdtContent>
          <w:r w:rsidR="00BB6D19">
            <w:rPr>
              <w:rFonts w:ascii="MS Gothic" w:eastAsia="MS Gothic" w:hAnsi="MS Gothic" w:cs="Arial" w:hint="eastAsia"/>
            </w:rPr>
            <w:t>☒</w:t>
          </w:r>
        </w:sdtContent>
      </w:sdt>
      <w:r w:rsidR="0082667C" w:rsidRPr="00A33720">
        <w:rPr>
          <w:rFonts w:ascii="Arial" w:hAnsi="Arial" w:cs="Arial"/>
        </w:rPr>
        <w:t xml:space="preserve"> </w:t>
      </w:r>
      <w:r w:rsidR="0082667C">
        <w:rPr>
          <w:rFonts w:ascii="Arial" w:hAnsi="Arial" w:cs="Arial"/>
        </w:rPr>
        <w:tab/>
        <w:t>Significant physical exertion required to</w:t>
      </w:r>
      <w:r w:rsidR="00BB6D19">
        <w:rPr>
          <w:rFonts w:ascii="Arial" w:hAnsi="Arial" w:cs="Arial"/>
        </w:rPr>
        <w:t xml:space="preserve"> </w:t>
      </w:r>
      <w:r w:rsidR="00BB6D19" w:rsidRPr="00BB6D19">
        <w:rPr>
          <w:rFonts w:ascii="Arial" w:hAnsi="Arial" w:cs="Arial"/>
          <w:b/>
          <w:u w:val="single"/>
        </w:rPr>
        <w:t>perform duties</w:t>
      </w:r>
      <w:r w:rsidR="0082667C">
        <w:rPr>
          <w:rFonts w:ascii="Arial" w:hAnsi="Arial" w:cs="Arial"/>
        </w:rPr>
        <w:t xml:space="preserve"> </w:t>
      </w:r>
      <w:r w:rsidR="00BB6D19">
        <w:rPr>
          <w:rFonts w:ascii="Arial" w:hAnsi="Arial" w:cs="Arial"/>
          <w:b/>
          <w:u w:val="single"/>
        </w:rPr>
        <w:t>0-5%</w:t>
      </w:r>
    </w:p>
    <w:p w14:paraId="1AF347A3" w14:textId="40200099" w:rsidR="0082667C" w:rsidRDefault="001D4164" w:rsidP="0082667C">
      <w:pPr>
        <w:pStyle w:val="Default"/>
        <w:ind w:left="108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82667C" w:rsidRPr="00A33720">
            <w:rPr>
              <w:rFonts w:ascii="Segoe UI Symbol" w:eastAsia="MS Gothic" w:hAnsi="Segoe UI Symbol" w:cs="Segoe UI Symbol"/>
            </w:rPr>
            <w:t>☐</w:t>
          </w:r>
        </w:sdtContent>
      </w:sdt>
      <w:r w:rsidR="0082667C" w:rsidRPr="00A33720">
        <w:rPr>
          <w:rFonts w:ascii="Arial" w:hAnsi="Arial" w:cs="Arial"/>
        </w:rPr>
        <w:t xml:space="preserve"> </w:t>
      </w:r>
      <w:r w:rsidR="0082667C">
        <w:rPr>
          <w:rFonts w:ascii="Arial" w:hAnsi="Arial" w:cs="Arial"/>
        </w:rPr>
        <w:tab/>
      </w:r>
      <w:r w:rsidR="0082667C" w:rsidRPr="00A33720">
        <w:rPr>
          <w:rFonts w:ascii="Arial" w:hAnsi="Arial" w:cs="Arial"/>
        </w:rPr>
        <w:t>Other (describe) ____________________________________________</w:t>
      </w:r>
    </w:p>
    <w:p w14:paraId="0D06F030" w14:textId="204A250C" w:rsidR="00A412B3" w:rsidRPr="00A33720" w:rsidRDefault="0082667C" w:rsidP="0082667C">
      <w:pPr>
        <w:pStyle w:val="p22"/>
        <w:ind w:left="720" w:hanging="360"/>
        <w:jc w:val="both"/>
        <w:rPr>
          <w:rFonts w:ascii="Arial" w:hAnsi="Arial" w:cs="Arial"/>
          <w:color w:val="000000"/>
        </w:rPr>
      </w:pPr>
      <w:r>
        <w:rPr>
          <w:rFonts w:ascii="Arial" w:hAnsi="Arial" w:cs="Arial"/>
          <w:color w:val="000000"/>
        </w:rPr>
        <w:t>g)</w:t>
      </w:r>
      <w:r>
        <w:rPr>
          <w:rFonts w:ascii="Arial" w:hAnsi="Arial" w:cs="Arial"/>
          <w:color w:val="000000"/>
        </w:rPr>
        <w:tab/>
      </w:r>
      <w:r w:rsidR="00A412B3" w:rsidRPr="00A33720">
        <w:rPr>
          <w:rFonts w:ascii="Arial" w:hAnsi="Arial" w:cs="Arial"/>
          <w:color w:val="000000"/>
        </w:rPr>
        <w:t xml:space="preserve">General hours of work are </w:t>
      </w:r>
      <w:r w:rsidR="00A412B3">
        <w:rPr>
          <w:rFonts w:ascii="Arial" w:hAnsi="Arial" w:cs="Arial"/>
          <w:color w:val="000000"/>
        </w:rPr>
        <w:t>8</w:t>
      </w:r>
      <w:r w:rsidR="00A412B3" w:rsidRPr="00A33720">
        <w:rPr>
          <w:rFonts w:ascii="Arial" w:hAnsi="Arial" w:cs="Arial"/>
          <w:color w:val="000000"/>
        </w:rPr>
        <w:t xml:space="preserve">:00 a.m. – </w:t>
      </w:r>
      <w:r w:rsidR="00A412B3">
        <w:rPr>
          <w:rFonts w:ascii="Arial" w:hAnsi="Arial" w:cs="Arial"/>
          <w:color w:val="000000"/>
        </w:rPr>
        <w:t>5:00</w:t>
      </w:r>
      <w:r w:rsidR="00A412B3" w:rsidRPr="00A33720">
        <w:rPr>
          <w:rFonts w:ascii="Arial" w:hAnsi="Arial" w:cs="Arial"/>
          <w:color w:val="000000"/>
        </w:rPr>
        <w:t xml:space="preserve"> p.m. Monday – Friday.  Variations include </w:t>
      </w:r>
      <w:r w:rsidR="00A412B3" w:rsidRPr="0082667C">
        <w:rPr>
          <w:rFonts w:ascii="Arial" w:hAnsi="Arial" w:cs="Arial"/>
          <w:i/>
          <w:color w:val="000000"/>
          <w:sz w:val="20"/>
          <w:szCs w:val="20"/>
        </w:rPr>
        <w:t>(</w:t>
      </w:r>
      <w:r w:rsidR="00814576">
        <w:rPr>
          <w:rFonts w:ascii="Arial" w:hAnsi="Arial" w:cs="Arial"/>
          <w:i/>
          <w:color w:val="000000"/>
          <w:sz w:val="20"/>
          <w:szCs w:val="20"/>
        </w:rPr>
        <w:t>C</w:t>
      </w:r>
      <w:r w:rsidR="00A412B3" w:rsidRPr="0082667C">
        <w:rPr>
          <w:rFonts w:ascii="Arial" w:hAnsi="Arial" w:cs="Arial"/>
          <w:i/>
          <w:color w:val="000000"/>
          <w:sz w:val="20"/>
          <w:szCs w:val="20"/>
        </w:rPr>
        <w:t>heck all that apply):</w:t>
      </w:r>
    </w:p>
    <w:p w14:paraId="5E391AE8" w14:textId="30C49C91" w:rsidR="00A412B3" w:rsidRPr="00A33720" w:rsidRDefault="001D4164" w:rsidP="00A412B3">
      <w:pPr>
        <w:pStyle w:val="p22"/>
        <w:ind w:left="1080" w:hanging="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A412B3" w:rsidRPr="00A33720">
            <w:rPr>
              <w:rFonts w:ascii="Segoe UI Symbol" w:eastAsia="MS Gothic" w:hAnsi="Segoe UI Symbol" w:cs="Segoe UI Symbol"/>
              <w:color w:val="000000"/>
            </w:rPr>
            <w:t>☐</w:t>
          </w:r>
        </w:sdtContent>
      </w:sdt>
      <w:r w:rsidR="00A412B3">
        <w:rPr>
          <w:rFonts w:ascii="Arial" w:hAnsi="Arial" w:cs="Arial"/>
          <w:color w:val="000000"/>
        </w:rPr>
        <w:tab/>
      </w:r>
      <w:r w:rsidR="00A412B3" w:rsidRPr="00A33720">
        <w:rPr>
          <w:rFonts w:ascii="Arial" w:hAnsi="Arial" w:cs="Arial"/>
          <w:color w:val="000000"/>
        </w:rPr>
        <w:t>Frequent or regular overtime</w:t>
      </w:r>
    </w:p>
    <w:p w14:paraId="4FCA1C55" w14:textId="6AB201F9" w:rsidR="00A412B3" w:rsidRPr="00A33720" w:rsidRDefault="001D4164" w:rsidP="00A412B3">
      <w:pPr>
        <w:pStyle w:val="p22"/>
        <w:ind w:left="1080" w:hanging="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A412B3">
            <w:rPr>
              <w:rFonts w:ascii="MS Gothic" w:eastAsia="MS Gothic" w:hAnsi="MS Gothic" w:cs="Arial" w:hint="eastAsia"/>
              <w:color w:val="000000"/>
            </w:rPr>
            <w:t>☒</w:t>
          </w:r>
        </w:sdtContent>
      </w:sdt>
      <w:r w:rsidR="00A412B3">
        <w:rPr>
          <w:rFonts w:ascii="Arial" w:hAnsi="Arial" w:cs="Arial"/>
          <w:color w:val="000000"/>
        </w:rPr>
        <w:tab/>
      </w:r>
      <w:r w:rsidR="00A412B3" w:rsidRPr="00A33720">
        <w:rPr>
          <w:rFonts w:ascii="Arial" w:hAnsi="Arial" w:cs="Arial"/>
          <w:color w:val="000000"/>
        </w:rPr>
        <w:t>Subject to emergency call out</w:t>
      </w:r>
    </w:p>
    <w:p w14:paraId="17ADD1DB" w14:textId="26258D49" w:rsidR="00A412B3" w:rsidRDefault="001D4164" w:rsidP="00A412B3">
      <w:pPr>
        <w:pStyle w:val="p22"/>
        <w:ind w:left="1080" w:hanging="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BB6D19">
            <w:rPr>
              <w:rFonts w:ascii="MS Gothic" w:eastAsia="MS Gothic" w:hAnsi="MS Gothic" w:cs="Arial" w:hint="eastAsia"/>
              <w:color w:val="000000"/>
            </w:rPr>
            <w:t>☐</w:t>
          </w:r>
        </w:sdtContent>
      </w:sdt>
      <w:r w:rsidR="00A412B3">
        <w:rPr>
          <w:rFonts w:ascii="Arial" w:hAnsi="Arial" w:cs="Arial"/>
          <w:color w:val="000000"/>
        </w:rPr>
        <w:tab/>
      </w:r>
      <w:r w:rsidR="00A412B3" w:rsidRPr="00A33720">
        <w:rPr>
          <w:rFonts w:ascii="Arial" w:hAnsi="Arial" w:cs="Arial"/>
          <w:color w:val="000000"/>
        </w:rPr>
        <w:t xml:space="preserve">Night shift </w:t>
      </w:r>
    </w:p>
    <w:p w14:paraId="6A490040" w14:textId="2A129FA5" w:rsidR="00A412B3" w:rsidRPr="00A412B3" w:rsidRDefault="001D4164" w:rsidP="00D14316">
      <w:pPr>
        <w:pStyle w:val="p22"/>
        <w:ind w:left="1080" w:hanging="360"/>
        <w:jc w:val="both"/>
        <w:rPr>
          <w:rFonts w:ascii="Arial" w:hAnsi="Arial" w:cs="Arial"/>
          <w:color w:val="000000"/>
        </w:rPr>
      </w:pPr>
      <w:sdt>
        <w:sdtPr>
          <w:rPr>
            <w:rFonts w:ascii="Arial" w:hAnsi="Arial" w:cs="Arial"/>
            <w:color w:val="000000"/>
          </w:rPr>
          <w:id w:val="1931937260"/>
          <w14:checkbox>
            <w14:checked w14:val="1"/>
            <w14:checkedState w14:val="2612" w14:font="MS Gothic"/>
            <w14:uncheckedState w14:val="2610" w14:font="MS Gothic"/>
          </w14:checkbox>
        </w:sdtPr>
        <w:sdtEndPr/>
        <w:sdtContent>
          <w:r w:rsidR="00D14316">
            <w:rPr>
              <w:rFonts w:ascii="MS Gothic" w:eastAsia="MS Gothic" w:hAnsi="MS Gothic" w:cs="Arial" w:hint="eastAsia"/>
              <w:color w:val="000000"/>
            </w:rPr>
            <w:t>☒</w:t>
          </w:r>
        </w:sdtContent>
      </w:sdt>
      <w:r w:rsidR="00D14316">
        <w:rPr>
          <w:rFonts w:ascii="Arial" w:hAnsi="Arial" w:cs="Arial"/>
          <w:color w:val="000000"/>
        </w:rPr>
        <w:tab/>
        <w:t>W</w:t>
      </w:r>
      <w:r w:rsidR="00A412B3" w:rsidRPr="00A412B3">
        <w:rPr>
          <w:rFonts w:ascii="Arial" w:hAnsi="Arial" w:cs="Arial"/>
          <w:color w:val="000000"/>
        </w:rPr>
        <w:t>hen necessary, attend meetings or provide presentations outside the normal general hours.</w:t>
      </w:r>
    </w:p>
    <w:p w14:paraId="7FA3437A" w14:textId="77777777" w:rsidR="008D3B27" w:rsidRPr="00CB2D57" w:rsidRDefault="008D3B27" w:rsidP="008D3B27">
      <w:pPr>
        <w:pStyle w:val="p22"/>
        <w:ind w:left="1080" w:firstLine="360"/>
        <w:jc w:val="both"/>
        <w:rPr>
          <w:rFonts w:ascii="Arial" w:hAnsi="Arial" w:cs="Arial"/>
          <w:color w:val="000000"/>
          <w:sz w:val="16"/>
          <w:szCs w:val="16"/>
        </w:rPr>
      </w:pPr>
    </w:p>
    <w:p w14:paraId="6112172C"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10</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14E2DA24" w14:textId="77777777" w:rsidR="00814576" w:rsidRDefault="00814576" w:rsidP="00814576">
      <w:pPr>
        <w:pStyle w:val="p14"/>
        <w:numPr>
          <w:ilvl w:val="0"/>
          <w:numId w:val="24"/>
        </w:numPr>
        <w:ind w:left="720"/>
        <w:jc w:val="both"/>
        <w:rPr>
          <w:rFonts w:ascii="Arial" w:hAnsi="Arial" w:cs="Arial"/>
          <w:color w:val="000000"/>
        </w:rPr>
      </w:pPr>
      <w:r>
        <w:rPr>
          <w:rFonts w:ascii="Arial" w:hAnsi="Arial" w:cs="Arial"/>
          <w:color w:val="000000"/>
        </w:rPr>
        <w:t>Check item(s) that describe involvement in the budgetary process:</w:t>
      </w:r>
    </w:p>
    <w:p w14:paraId="5DD76560" w14:textId="1E70808B" w:rsidR="00814576" w:rsidRPr="006F5A7C" w:rsidRDefault="001D4164" w:rsidP="00814576">
      <w:pPr>
        <w:pStyle w:val="Default"/>
        <w:ind w:left="360" w:firstLine="36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814576">
            <w:rPr>
              <w:rFonts w:ascii="MS Gothic" w:eastAsia="MS Gothic" w:hAnsi="MS Gothic" w:cs="Arial" w:hint="eastAsia"/>
            </w:rPr>
            <w:t>☐</w:t>
          </w:r>
        </w:sdtContent>
      </w:sdt>
      <w:r w:rsidR="00814576">
        <w:rPr>
          <w:rFonts w:ascii="Arial" w:hAnsi="Arial" w:cs="Arial"/>
        </w:rPr>
        <w:t xml:space="preserve"> Not applicable </w:t>
      </w:r>
      <w:r w:rsidR="00814576"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1A123B">
            <w:rPr>
              <w:rFonts w:ascii="MS Gothic" w:eastAsia="MS Gothic" w:hAnsi="MS Gothic" w:cs="Arial" w:hint="eastAsia"/>
            </w:rPr>
            <w:t>☒</w:t>
          </w:r>
        </w:sdtContent>
      </w:sdt>
      <w:r w:rsidR="00814576">
        <w:rPr>
          <w:rFonts w:ascii="Arial" w:hAnsi="Arial" w:cs="Arial"/>
        </w:rPr>
        <w:t xml:space="preserve"> Input</w:t>
      </w:r>
      <w:r w:rsidR="00814576"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814576" w:rsidRPr="006F5A7C">
            <w:rPr>
              <w:rFonts w:ascii="Segoe UI Symbol" w:eastAsia="MS Gothic" w:hAnsi="Segoe UI Symbol" w:cs="Segoe UI Symbol"/>
            </w:rPr>
            <w:t>☐</w:t>
          </w:r>
        </w:sdtContent>
      </w:sdt>
      <w:r w:rsidR="00814576">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814576" w:rsidRPr="006F5A7C">
            <w:rPr>
              <w:rFonts w:ascii="Segoe UI Symbol" w:eastAsia="MS Gothic" w:hAnsi="Segoe UI Symbol" w:cs="Segoe UI Symbol"/>
            </w:rPr>
            <w:t>☐</w:t>
          </w:r>
        </w:sdtContent>
      </w:sdt>
      <w:r w:rsidR="00814576">
        <w:rPr>
          <w:rFonts w:ascii="Arial" w:hAnsi="Arial" w:cs="Arial"/>
        </w:rPr>
        <w:t xml:space="preserve"> Forecast </w:t>
      </w:r>
      <w:r w:rsidR="00814576"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814576" w:rsidRPr="006F5A7C">
            <w:rPr>
              <w:rFonts w:ascii="Segoe UI Symbol" w:eastAsia="MS Gothic" w:hAnsi="Segoe UI Symbol" w:cs="Segoe UI Symbol"/>
            </w:rPr>
            <w:t>☐</w:t>
          </w:r>
        </w:sdtContent>
      </w:sdt>
      <w:r w:rsidR="00814576">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814576" w:rsidRPr="006F5A7C">
            <w:rPr>
              <w:rFonts w:ascii="Segoe UI Symbol" w:eastAsia="MS Gothic" w:hAnsi="Segoe UI Symbol" w:cs="Segoe UI Symbol"/>
            </w:rPr>
            <w:t>☐</w:t>
          </w:r>
        </w:sdtContent>
      </w:sdt>
      <w:r w:rsidR="00814576">
        <w:rPr>
          <w:rFonts w:ascii="Arial" w:hAnsi="Arial" w:cs="Arial"/>
        </w:rPr>
        <w:t xml:space="preserve"> Approve</w:t>
      </w:r>
    </w:p>
    <w:p w14:paraId="7E5E7298" w14:textId="5EBBA85B" w:rsidR="009346FB" w:rsidRDefault="009346FB" w:rsidP="00A412B3">
      <w:pPr>
        <w:pStyle w:val="ListParagraph"/>
        <w:numPr>
          <w:ilvl w:val="0"/>
          <w:numId w:val="24"/>
        </w:numPr>
        <w:ind w:left="720"/>
        <w:jc w:val="both"/>
        <w:rPr>
          <w:color w:val="000000"/>
        </w:rPr>
      </w:pPr>
      <w:r w:rsidRPr="00A33720">
        <w:rPr>
          <w:color w:val="000000"/>
        </w:rPr>
        <w:t xml:space="preserve">This position has resource accountability for </w:t>
      </w:r>
      <w:r>
        <w:rPr>
          <w:color w:val="000000"/>
        </w:rPr>
        <w:t xml:space="preserve">the following level of </w:t>
      </w:r>
      <w:r w:rsidR="009D17AD">
        <w:rPr>
          <w:color w:val="000000"/>
        </w:rPr>
        <w:t>purchasing:</w:t>
      </w:r>
      <w:r>
        <w:rPr>
          <w:color w:val="000000"/>
        </w:rPr>
        <w:t xml:space="preserve"> </w:t>
      </w:r>
      <w:r w:rsidRPr="009D17AD">
        <w:rPr>
          <w:i/>
          <w:color w:val="000000"/>
          <w:sz w:val="20"/>
          <w:szCs w:val="20"/>
        </w:rPr>
        <w:t>(</w:t>
      </w:r>
      <w:r w:rsidR="009D17AD" w:rsidRPr="009D17AD">
        <w:rPr>
          <w:i/>
          <w:color w:val="000000"/>
          <w:sz w:val="20"/>
          <w:szCs w:val="20"/>
        </w:rPr>
        <w:t>C</w:t>
      </w:r>
      <w:r w:rsidRPr="009D17AD">
        <w:rPr>
          <w:i/>
          <w:color w:val="000000"/>
          <w:sz w:val="20"/>
          <w:szCs w:val="20"/>
        </w:rPr>
        <w:t>hoose one):</w:t>
      </w:r>
      <w:r w:rsidRPr="009346FB">
        <w:rPr>
          <w:color w:val="000000"/>
        </w:rPr>
        <w:t xml:space="preserve"> </w:t>
      </w:r>
    </w:p>
    <w:p w14:paraId="085F3492" w14:textId="181CDC06" w:rsidR="009346FB" w:rsidRPr="00A33720" w:rsidRDefault="001D4164" w:rsidP="00A412B3">
      <w:pPr>
        <w:pStyle w:val="ListParagraph"/>
        <w:ind w:left="1080" w:hanging="360"/>
        <w:jc w:val="both"/>
        <w:rPr>
          <w:color w:val="000000"/>
        </w:rPr>
      </w:pPr>
      <w:sdt>
        <w:sdtPr>
          <w:rPr>
            <w:color w:val="000000"/>
          </w:rPr>
          <w:id w:val="-566028884"/>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 level equipment/assets</w:t>
      </w:r>
      <w:r w:rsidR="009346FB">
        <w:rPr>
          <w:color w:val="000000"/>
        </w:rPr>
        <w:t xml:space="preserve">.  </w:t>
      </w:r>
    </w:p>
    <w:p w14:paraId="4770888D" w14:textId="68A8BA81" w:rsidR="009346FB" w:rsidRPr="00A33720" w:rsidRDefault="001D4164" w:rsidP="00A412B3">
      <w:pPr>
        <w:pStyle w:val="ListParagraph"/>
        <w:ind w:left="1080" w:hanging="360"/>
        <w:jc w:val="both"/>
        <w:rPr>
          <w:color w:val="000000"/>
        </w:rPr>
      </w:pPr>
      <w:sdt>
        <w:sdtPr>
          <w:rPr>
            <w:color w:val="000000"/>
          </w:rPr>
          <w:id w:val="-1286347166"/>
          <w14:checkbox>
            <w14:checked w14:val="1"/>
            <w14:checkedState w14:val="2612" w14:font="MS Gothic"/>
            <w14:uncheckedState w14:val="2610" w14:font="MS Gothic"/>
          </w14:checkbox>
        </w:sdtPr>
        <w:sdtEndPr/>
        <w:sdtContent>
          <w:r w:rsidR="00A412B3">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6CC7E9E" w:rsidR="009346FB" w:rsidRDefault="001D4164" w:rsidP="00A412B3">
      <w:pPr>
        <w:pStyle w:val="ListParagraph"/>
        <w:ind w:left="1080" w:hanging="360"/>
        <w:jc w:val="both"/>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A412B3">
      <w:pPr>
        <w:pStyle w:val="p14"/>
        <w:numPr>
          <w:ilvl w:val="0"/>
          <w:numId w:val="24"/>
        </w:numPr>
        <w:ind w:left="72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CB2D57" w:rsidRDefault="00E9317B" w:rsidP="00E9317B">
      <w:pPr>
        <w:pStyle w:val="Default"/>
        <w:rPr>
          <w:rFonts w:ascii="Arial" w:hAnsi="Arial" w:cs="Arial"/>
          <w:sz w:val="16"/>
          <w:szCs w:val="16"/>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CB2D57" w:rsidRDefault="00E9317B" w:rsidP="00E9317B">
      <w:pPr>
        <w:pStyle w:val="t20"/>
        <w:jc w:val="both"/>
        <w:rPr>
          <w:rFonts w:ascii="Arial" w:hAnsi="Arial" w:cs="Arial"/>
          <w:color w:val="000000"/>
          <w:sz w:val="16"/>
          <w:szCs w:val="16"/>
        </w:rPr>
      </w:pPr>
    </w:p>
    <w:p w14:paraId="31605BAD" w14:textId="11BFBE85" w:rsidR="00E9317B" w:rsidRPr="00A33720" w:rsidRDefault="00A412B3" w:rsidP="00E9317B">
      <w:pPr>
        <w:pStyle w:val="t20"/>
        <w:jc w:val="both"/>
        <w:rPr>
          <w:rFonts w:ascii="Arial" w:hAnsi="Arial" w:cs="Arial"/>
          <w:color w:val="000000"/>
        </w:rPr>
      </w:pPr>
      <w:r>
        <w:rPr>
          <w:rFonts w:ascii="Arial" w:hAnsi="Arial" w:cs="Arial"/>
          <w:color w:val="000000"/>
        </w:rPr>
        <w:t xml:space="preserve">Drafted: </w:t>
      </w:r>
      <w:r w:rsidR="00E9317B" w:rsidRPr="00A33720">
        <w:rPr>
          <w:rFonts w:ascii="Arial" w:hAnsi="Arial" w:cs="Arial"/>
          <w:color w:val="000000"/>
        </w:rPr>
        <w:t xml:space="preserve"> </w:t>
      </w:r>
    </w:p>
    <w:p w14:paraId="58A9BDA2" w14:textId="1ED0272A" w:rsidR="00E9317B" w:rsidRPr="00A33720" w:rsidRDefault="00E9317B" w:rsidP="00651C2B">
      <w:pPr>
        <w:pStyle w:val="p13"/>
        <w:tabs>
          <w:tab w:val="left" w:pos="1080"/>
        </w:tabs>
        <w:jc w:val="both"/>
        <w:rPr>
          <w:rFonts w:ascii="Arial" w:hAnsi="Arial" w:cs="Arial"/>
          <w:color w:val="000000"/>
        </w:rPr>
      </w:pPr>
      <w:r w:rsidRPr="00A33720">
        <w:rPr>
          <w:rFonts w:ascii="Arial" w:hAnsi="Arial" w:cs="Arial"/>
          <w:color w:val="000000"/>
        </w:rPr>
        <w:t>Adopted:</w:t>
      </w:r>
      <w:r w:rsidR="00651C2B">
        <w:rPr>
          <w:rFonts w:ascii="Arial" w:hAnsi="Arial" w:cs="Arial"/>
          <w:color w:val="000000"/>
        </w:rPr>
        <w:tab/>
      </w:r>
      <w:r w:rsidR="00A412B3">
        <w:rPr>
          <w:rFonts w:ascii="Arial" w:hAnsi="Arial" w:cs="Arial"/>
          <w:color w:val="000000"/>
        </w:rPr>
        <w:t>1993</w:t>
      </w:r>
      <w:r w:rsidRPr="00A33720">
        <w:rPr>
          <w:rFonts w:ascii="Arial" w:hAnsi="Arial" w:cs="Arial"/>
          <w:color w:val="000000"/>
        </w:rPr>
        <w:t xml:space="preserve"> </w:t>
      </w:r>
    </w:p>
    <w:p w14:paraId="6DF57D28" w14:textId="2BF45879" w:rsidR="00276602" w:rsidRPr="00A33720" w:rsidRDefault="00E9317B" w:rsidP="00651C2B">
      <w:pPr>
        <w:tabs>
          <w:tab w:val="left" w:pos="1080"/>
        </w:tabs>
        <w:rPr>
          <w:b/>
        </w:rPr>
      </w:pPr>
      <w:r w:rsidRPr="00A33720">
        <w:rPr>
          <w:color w:val="000000"/>
        </w:rPr>
        <w:t>Revised:</w:t>
      </w:r>
      <w:r w:rsidR="00651C2B">
        <w:rPr>
          <w:color w:val="000000"/>
        </w:rPr>
        <w:tab/>
        <w:t>April 2020</w:t>
      </w: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(Oregon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9D17AD">
      <w:footerReference w:type="default" r:id="rId9"/>
      <w:pgSz w:w="12240" w:h="15840" w:code="1"/>
      <w:pgMar w:top="432" w:right="1296" w:bottom="57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5913" w14:textId="77777777" w:rsidR="00BB02FC" w:rsidRDefault="00BB02FC" w:rsidP="00A74BB4">
      <w:r>
        <w:separator/>
      </w:r>
    </w:p>
  </w:endnote>
  <w:endnote w:type="continuationSeparator" w:id="0">
    <w:p w14:paraId="07F19476" w14:textId="77777777" w:rsidR="00BB02FC" w:rsidRDefault="00BB02FC"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C9E7" w14:textId="13611C8F" w:rsidR="009D17AD" w:rsidRDefault="009D17AD" w:rsidP="009D17AD">
    <w:pPr>
      <w:pStyle w:val="Footer"/>
      <w:pBdr>
        <w:top w:val="thinThickSmallGap" w:sz="24" w:space="1" w:color="622423" w:themeColor="accent2" w:themeShade="7F"/>
      </w:pBdr>
    </w:pPr>
    <w:r>
      <w:rPr>
        <w:rFonts w:asciiTheme="majorHAnsi" w:eastAsiaTheme="majorEastAsia" w:hAnsiTheme="majorHAnsi" w:cstheme="majorBidi"/>
        <w:sz w:val="20"/>
        <w:szCs w:val="20"/>
      </w:rPr>
      <w:t>Regulatory Specialist</w:t>
    </w:r>
    <w:r>
      <w:rPr>
        <w:rFonts w:asciiTheme="majorHAnsi" w:eastAsiaTheme="majorEastAsia" w:hAnsiTheme="majorHAnsi" w:cstheme="majorBidi"/>
        <w:sz w:val="20"/>
        <w:szCs w:val="20"/>
      </w:rPr>
      <w:tab/>
    </w:r>
    <w:r w:rsidRPr="009D17AD">
      <w:rPr>
        <w:rFonts w:asciiTheme="majorHAnsi" w:eastAsiaTheme="majorEastAsia" w:hAnsiTheme="majorHAnsi" w:cstheme="majorBidi"/>
        <w:sz w:val="20"/>
        <w:szCs w:val="20"/>
      </w:rPr>
      <w:ptab w:relativeTo="margin" w:alignment="right" w:leader="none"/>
    </w:r>
    <w:r w:rsidRPr="009D17AD">
      <w:rPr>
        <w:rFonts w:asciiTheme="majorHAnsi" w:eastAsiaTheme="majorEastAsia" w:hAnsiTheme="majorHAnsi" w:cstheme="majorBidi"/>
        <w:sz w:val="20"/>
        <w:szCs w:val="20"/>
      </w:rPr>
      <w:t xml:space="preserve">Page </w:t>
    </w:r>
    <w:r w:rsidRPr="009D17AD">
      <w:rPr>
        <w:rFonts w:asciiTheme="majorHAnsi" w:eastAsiaTheme="majorEastAsia" w:hAnsiTheme="majorHAnsi" w:cstheme="majorBidi"/>
        <w:sz w:val="20"/>
        <w:szCs w:val="20"/>
      </w:rPr>
      <w:fldChar w:fldCharType="begin"/>
    </w:r>
    <w:r w:rsidRPr="009D17AD">
      <w:rPr>
        <w:rFonts w:asciiTheme="majorHAnsi" w:eastAsiaTheme="majorEastAsia" w:hAnsiTheme="majorHAnsi" w:cstheme="majorBidi"/>
        <w:sz w:val="20"/>
        <w:szCs w:val="20"/>
      </w:rPr>
      <w:instrText xml:space="preserve"> PAGE  \* Arabic  \* MERGEFORMAT </w:instrText>
    </w:r>
    <w:r w:rsidRPr="009D17AD">
      <w:rPr>
        <w:rFonts w:asciiTheme="majorHAnsi" w:eastAsiaTheme="majorEastAsia" w:hAnsiTheme="majorHAnsi" w:cstheme="majorBidi"/>
        <w:sz w:val="20"/>
        <w:szCs w:val="20"/>
      </w:rPr>
      <w:fldChar w:fldCharType="separate"/>
    </w:r>
    <w:r w:rsidR="00050B2A">
      <w:rPr>
        <w:rFonts w:asciiTheme="majorHAnsi" w:eastAsiaTheme="majorEastAsia" w:hAnsiTheme="majorHAnsi" w:cstheme="majorBidi"/>
        <w:noProof/>
        <w:sz w:val="20"/>
        <w:szCs w:val="20"/>
      </w:rPr>
      <w:t>3</w:t>
    </w:r>
    <w:r w:rsidRPr="009D17AD">
      <w:rPr>
        <w:rFonts w:asciiTheme="majorHAnsi" w:eastAsiaTheme="majorEastAsia" w:hAnsiTheme="majorHAnsi" w:cstheme="majorBidi"/>
        <w:sz w:val="20"/>
        <w:szCs w:val="20"/>
      </w:rPr>
      <w:fldChar w:fldCharType="end"/>
    </w:r>
    <w:r w:rsidRPr="009D17AD">
      <w:rPr>
        <w:rFonts w:asciiTheme="majorHAnsi" w:eastAsiaTheme="majorEastAsia" w:hAnsiTheme="majorHAnsi" w:cstheme="majorBidi"/>
        <w:sz w:val="20"/>
        <w:szCs w:val="20"/>
      </w:rPr>
      <w:t xml:space="preserve"> of </w:t>
    </w:r>
    <w:r w:rsidRPr="009D17AD">
      <w:rPr>
        <w:rFonts w:asciiTheme="majorHAnsi" w:eastAsiaTheme="majorEastAsia" w:hAnsiTheme="majorHAnsi" w:cstheme="majorBidi"/>
        <w:sz w:val="20"/>
        <w:szCs w:val="20"/>
      </w:rPr>
      <w:fldChar w:fldCharType="begin"/>
    </w:r>
    <w:r w:rsidRPr="009D17AD">
      <w:rPr>
        <w:rFonts w:asciiTheme="majorHAnsi" w:eastAsiaTheme="majorEastAsia" w:hAnsiTheme="majorHAnsi" w:cstheme="majorBidi"/>
        <w:sz w:val="20"/>
        <w:szCs w:val="20"/>
      </w:rPr>
      <w:instrText xml:space="preserve"> NUMPAGES  \* Arabic  \* MERGEFORMAT </w:instrText>
    </w:r>
    <w:r w:rsidRPr="009D17AD">
      <w:rPr>
        <w:rFonts w:asciiTheme="majorHAnsi" w:eastAsiaTheme="majorEastAsia" w:hAnsiTheme="majorHAnsi" w:cstheme="majorBidi"/>
        <w:sz w:val="20"/>
        <w:szCs w:val="20"/>
      </w:rPr>
      <w:fldChar w:fldCharType="separate"/>
    </w:r>
    <w:r w:rsidR="00050B2A">
      <w:rPr>
        <w:rFonts w:asciiTheme="majorHAnsi" w:eastAsiaTheme="majorEastAsia" w:hAnsiTheme="majorHAnsi" w:cstheme="majorBidi"/>
        <w:noProof/>
        <w:sz w:val="20"/>
        <w:szCs w:val="20"/>
      </w:rPr>
      <w:t>7</w:t>
    </w:r>
    <w:r w:rsidRPr="009D17AD">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4AE1" w14:textId="77777777" w:rsidR="00BB02FC" w:rsidRDefault="00BB02FC" w:rsidP="00A74BB4">
      <w:r>
        <w:separator/>
      </w:r>
    </w:p>
  </w:footnote>
  <w:footnote w:type="continuationSeparator" w:id="0">
    <w:p w14:paraId="3A333264" w14:textId="77777777" w:rsidR="00BB02FC" w:rsidRDefault="00BB02FC"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18F0F3D0"/>
    <w:lvl w:ilvl="0" w:tplc="3222A05A">
      <w:start w:val="1"/>
      <w:numFmt w:val="lowerLetter"/>
      <w:lvlText w:val="%1)"/>
      <w:lvlJc w:val="left"/>
      <w:pPr>
        <w:tabs>
          <w:tab w:val="num" w:pos="2160"/>
        </w:tabs>
        <w:ind w:left="2160" w:hanging="1440"/>
      </w:pPr>
      <w:rPr>
        <w:rFonts w:ascii="Arial" w:hAnsi="Arial" w:cs="Arial" w:hint="default"/>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09494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51AFC"/>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E60E51"/>
    <w:multiLevelType w:val="hybridMultilevel"/>
    <w:tmpl w:val="1A848DA0"/>
    <w:lvl w:ilvl="0" w:tplc="C0B8D5D6">
      <w:start w:val="1"/>
      <w:numFmt w:val="lowerLetter"/>
      <w:lvlText w:val="%1)"/>
      <w:lvlJc w:val="left"/>
      <w:pPr>
        <w:ind w:left="1440" w:hanging="360"/>
      </w:pPr>
      <w:rPr>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2A7D1C"/>
    <w:multiLevelType w:val="hybridMultilevel"/>
    <w:tmpl w:val="8E028FE4"/>
    <w:lvl w:ilvl="0" w:tplc="90686F06">
      <w:start w:val="1"/>
      <w:numFmt w:val="decimal"/>
      <w:lvlText w:val="%1."/>
      <w:lvlJc w:val="left"/>
      <w:pPr>
        <w:ind w:left="900" w:hanging="360"/>
      </w:pPr>
      <w:rPr>
        <w:rFonts w:ascii="Arial" w:eastAsia="Times New Roman" w:hAnsi="Arial" w:cs="Arial"/>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1"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494EDE"/>
    <w:multiLevelType w:val="hybridMultilevel"/>
    <w:tmpl w:val="28EAEA90"/>
    <w:lvl w:ilvl="0" w:tplc="1CC8A05C">
      <w:start w:val="1"/>
      <w:numFmt w:val="low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BE602E"/>
    <w:multiLevelType w:val="hybridMultilevel"/>
    <w:tmpl w:val="CEEE0D8E"/>
    <w:lvl w:ilvl="0" w:tplc="750A7A0A">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540E5E"/>
    <w:multiLevelType w:val="multilevel"/>
    <w:tmpl w:val="B7280196"/>
    <w:lvl w:ilvl="0">
      <w:start w:val="1"/>
      <w:numFmt w:val="decimal"/>
      <w:lvlText w:val="%1."/>
      <w:lvlJc w:val="left"/>
      <w:pPr>
        <w:tabs>
          <w:tab w:val="num" w:pos="720"/>
        </w:tabs>
        <w:ind w:left="720" w:hanging="360"/>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BC1066"/>
    <w:multiLevelType w:val="hybridMultilevel"/>
    <w:tmpl w:val="B7E45BA4"/>
    <w:lvl w:ilvl="0" w:tplc="3B9E7278">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0"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2" w15:restartNumberingAfterBreak="0">
    <w:nsid w:val="7C965874"/>
    <w:multiLevelType w:val="hybridMultilevel"/>
    <w:tmpl w:val="B7E45BA4"/>
    <w:lvl w:ilvl="0" w:tplc="3B9E7278">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0"/>
  </w:num>
  <w:num w:numId="3">
    <w:abstractNumId w:val="11"/>
  </w:num>
  <w:num w:numId="4">
    <w:abstractNumId w:val="16"/>
  </w:num>
  <w:num w:numId="5">
    <w:abstractNumId w:val="14"/>
  </w:num>
  <w:num w:numId="6">
    <w:abstractNumId w:val="18"/>
  </w:num>
  <w:num w:numId="7">
    <w:abstractNumId w:val="23"/>
  </w:num>
  <w:num w:numId="8">
    <w:abstractNumId w:val="13"/>
  </w:num>
  <w:num w:numId="9">
    <w:abstractNumId w:val="7"/>
  </w:num>
  <w:num w:numId="10">
    <w:abstractNumId w:val="19"/>
  </w:num>
  <w:num w:numId="11">
    <w:abstractNumId w:val="21"/>
  </w:num>
  <w:num w:numId="12">
    <w:abstractNumId w:val="10"/>
  </w:num>
  <w:num w:numId="13">
    <w:abstractNumId w:val="20"/>
  </w:num>
  <w:num w:numId="14">
    <w:abstractNumId w:val="0"/>
  </w:num>
  <w:num w:numId="15">
    <w:abstractNumId w:val="28"/>
  </w:num>
  <w:num w:numId="16">
    <w:abstractNumId w:val="9"/>
  </w:num>
  <w:num w:numId="17">
    <w:abstractNumId w:val="33"/>
  </w:num>
  <w:num w:numId="18">
    <w:abstractNumId w:val="5"/>
  </w:num>
  <w:num w:numId="19">
    <w:abstractNumId w:val="12"/>
  </w:num>
  <w:num w:numId="20">
    <w:abstractNumId w:val="27"/>
  </w:num>
  <w:num w:numId="21">
    <w:abstractNumId w:val="1"/>
  </w:num>
  <w:num w:numId="22">
    <w:abstractNumId w:val="25"/>
  </w:num>
  <w:num w:numId="23">
    <w:abstractNumId w:val="31"/>
  </w:num>
  <w:num w:numId="24">
    <w:abstractNumId w:val="17"/>
  </w:num>
  <w:num w:numId="25">
    <w:abstractNumId w:val="26"/>
  </w:num>
  <w:num w:numId="26">
    <w:abstractNumId w:val="29"/>
  </w:num>
  <w:num w:numId="27">
    <w:abstractNumId w:val="4"/>
  </w:num>
  <w:num w:numId="28">
    <w:abstractNumId w:val="8"/>
  </w:num>
  <w:num w:numId="29">
    <w:abstractNumId w:val="22"/>
  </w:num>
  <w:num w:numId="30">
    <w:abstractNumId w:val="15"/>
  </w:num>
  <w:num w:numId="31">
    <w:abstractNumId w:val="3"/>
  </w:num>
  <w:num w:numId="32">
    <w:abstractNumId w:val="32"/>
  </w:num>
  <w:num w:numId="33">
    <w:abstractNumId w:val="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11C38"/>
    <w:rsid w:val="000245A5"/>
    <w:rsid w:val="000474F1"/>
    <w:rsid w:val="00050B2A"/>
    <w:rsid w:val="000707A1"/>
    <w:rsid w:val="000C0602"/>
    <w:rsid w:val="00123378"/>
    <w:rsid w:val="001A123B"/>
    <w:rsid w:val="001B3DA3"/>
    <w:rsid w:val="001D4164"/>
    <w:rsid w:val="001E5CB6"/>
    <w:rsid w:val="00203BD1"/>
    <w:rsid w:val="00204B21"/>
    <w:rsid w:val="00276602"/>
    <w:rsid w:val="002B6DD6"/>
    <w:rsid w:val="002C4992"/>
    <w:rsid w:val="00312866"/>
    <w:rsid w:val="00320F8C"/>
    <w:rsid w:val="00340F6C"/>
    <w:rsid w:val="00370FE5"/>
    <w:rsid w:val="00376F7A"/>
    <w:rsid w:val="00385550"/>
    <w:rsid w:val="003A3BBF"/>
    <w:rsid w:val="0040547F"/>
    <w:rsid w:val="00417266"/>
    <w:rsid w:val="004349FB"/>
    <w:rsid w:val="004802B9"/>
    <w:rsid w:val="00490C6F"/>
    <w:rsid w:val="004A4FF2"/>
    <w:rsid w:val="004B3771"/>
    <w:rsid w:val="004D39D1"/>
    <w:rsid w:val="004E5BE7"/>
    <w:rsid w:val="00523F73"/>
    <w:rsid w:val="00533D53"/>
    <w:rsid w:val="0057395B"/>
    <w:rsid w:val="00575C7F"/>
    <w:rsid w:val="00576902"/>
    <w:rsid w:val="005A2BB4"/>
    <w:rsid w:val="005B0478"/>
    <w:rsid w:val="0060792D"/>
    <w:rsid w:val="00614F5E"/>
    <w:rsid w:val="00625A2C"/>
    <w:rsid w:val="00635209"/>
    <w:rsid w:val="00651C2B"/>
    <w:rsid w:val="00657A86"/>
    <w:rsid w:val="00662859"/>
    <w:rsid w:val="00692A37"/>
    <w:rsid w:val="006F4E1C"/>
    <w:rsid w:val="00705E2F"/>
    <w:rsid w:val="007224A7"/>
    <w:rsid w:val="0077192D"/>
    <w:rsid w:val="007909D5"/>
    <w:rsid w:val="007A59E3"/>
    <w:rsid w:val="007B11C1"/>
    <w:rsid w:val="00814576"/>
    <w:rsid w:val="0082667C"/>
    <w:rsid w:val="00826FED"/>
    <w:rsid w:val="00891FFD"/>
    <w:rsid w:val="008D3B27"/>
    <w:rsid w:val="008E3AFE"/>
    <w:rsid w:val="009346FB"/>
    <w:rsid w:val="0093507D"/>
    <w:rsid w:val="009606AD"/>
    <w:rsid w:val="009743A2"/>
    <w:rsid w:val="009A0D5E"/>
    <w:rsid w:val="009D17AD"/>
    <w:rsid w:val="009D232C"/>
    <w:rsid w:val="009F432B"/>
    <w:rsid w:val="00A15B4C"/>
    <w:rsid w:val="00A268C9"/>
    <w:rsid w:val="00A33720"/>
    <w:rsid w:val="00A412B3"/>
    <w:rsid w:val="00A74BB4"/>
    <w:rsid w:val="00A82E7F"/>
    <w:rsid w:val="00AB1F63"/>
    <w:rsid w:val="00AB6D54"/>
    <w:rsid w:val="00AE74A7"/>
    <w:rsid w:val="00B07844"/>
    <w:rsid w:val="00B25303"/>
    <w:rsid w:val="00B27A3D"/>
    <w:rsid w:val="00B42114"/>
    <w:rsid w:val="00B810BE"/>
    <w:rsid w:val="00B859F3"/>
    <w:rsid w:val="00BB02FC"/>
    <w:rsid w:val="00BB6D19"/>
    <w:rsid w:val="00C40B95"/>
    <w:rsid w:val="00C56357"/>
    <w:rsid w:val="00C60670"/>
    <w:rsid w:val="00C748D7"/>
    <w:rsid w:val="00C80A96"/>
    <w:rsid w:val="00CB2D57"/>
    <w:rsid w:val="00CE0D22"/>
    <w:rsid w:val="00D14316"/>
    <w:rsid w:val="00D44483"/>
    <w:rsid w:val="00D44767"/>
    <w:rsid w:val="00D44AB9"/>
    <w:rsid w:val="00D76086"/>
    <w:rsid w:val="00D764DA"/>
    <w:rsid w:val="00DA703D"/>
    <w:rsid w:val="00DC3DD3"/>
    <w:rsid w:val="00DE1F37"/>
    <w:rsid w:val="00E272A8"/>
    <w:rsid w:val="00E4526B"/>
    <w:rsid w:val="00E539F6"/>
    <w:rsid w:val="00E64627"/>
    <w:rsid w:val="00E9317B"/>
    <w:rsid w:val="00EA2012"/>
    <w:rsid w:val="00EA53B0"/>
    <w:rsid w:val="00EB0873"/>
    <w:rsid w:val="00EB2BBA"/>
    <w:rsid w:val="00ED2B95"/>
    <w:rsid w:val="00ED4367"/>
    <w:rsid w:val="00EE3DFE"/>
    <w:rsid w:val="00EE6EB3"/>
    <w:rsid w:val="00F016C2"/>
    <w:rsid w:val="00F1039C"/>
    <w:rsid w:val="00F333D4"/>
    <w:rsid w:val="00F6798F"/>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060D956"/>
  <w15:docId w15:val="{94317A01-CC62-402E-A492-5DEFB0C7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iPriority w:val="99"/>
    <w:unhideWhenUsed/>
    <w:rsid w:val="00A74BB4"/>
    <w:pPr>
      <w:tabs>
        <w:tab w:val="center" w:pos="4680"/>
        <w:tab w:val="right" w:pos="9360"/>
      </w:tabs>
    </w:pPr>
  </w:style>
  <w:style w:type="character" w:customStyle="1" w:styleId="FooterChar">
    <w:name w:val="Footer Char"/>
    <w:basedOn w:val="DefaultParagraphFont"/>
    <w:link w:val="Footer"/>
    <w:uiPriority w:val="99"/>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08"/>
    <w:rsid w:val="00116883"/>
    <w:rsid w:val="00986108"/>
    <w:rsid w:val="009A7539"/>
    <w:rsid w:val="00D005ED"/>
    <w:rsid w:val="00FE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5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452A5-3BA0-4EAD-BCA7-9D224D8D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5</TotalTime>
  <Pages>7</Pages>
  <Words>2716</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4</cp:revision>
  <cp:lastPrinted>2018-11-21T16:01:00Z</cp:lastPrinted>
  <dcterms:created xsi:type="dcterms:W3CDTF">2020-08-07T14:51:00Z</dcterms:created>
  <dcterms:modified xsi:type="dcterms:W3CDTF">2021-01-15T17:37:00Z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