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4E89" w14:textId="77777777" w:rsidR="00E03AFA" w:rsidRDefault="007207F6" w:rsidP="00AC5833">
      <w:pPr>
        <w:jc w:val="center"/>
        <w:rPr>
          <w:b/>
          <w:sz w:val="36"/>
          <w:szCs w:val="36"/>
        </w:rPr>
      </w:pPr>
      <w:r>
        <w:rPr>
          <w:noProof/>
          <w:sz w:val="20"/>
        </w:rPr>
        <w:drawing>
          <wp:anchor distT="0" distB="0" distL="114300" distR="114300" simplePos="0" relativeHeight="251657728" behindDoc="0" locked="0" layoutInCell="1" allowOverlap="0" wp14:anchorId="48AF7C48" wp14:editId="0F3FBC5D">
            <wp:simplePos x="0" y="0"/>
            <wp:positionH relativeFrom="column">
              <wp:posOffset>8890</wp:posOffset>
            </wp:positionH>
            <wp:positionV relativeFrom="paragraph">
              <wp:posOffset>0</wp:posOffset>
            </wp:positionV>
            <wp:extent cx="1183640" cy="12515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853" t="-868" r="-853" b="-868"/>
                    <a:stretch>
                      <a:fillRect/>
                    </a:stretch>
                  </pic:blipFill>
                  <pic:spPr bwMode="auto">
                    <a:xfrm>
                      <a:off x="0" y="0"/>
                      <a:ext cx="118364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FA">
        <w:rPr>
          <w:b/>
          <w:sz w:val="36"/>
          <w:szCs w:val="36"/>
        </w:rPr>
        <w:t>City of Pendleton</w:t>
      </w:r>
    </w:p>
    <w:p w14:paraId="1759A721" w14:textId="77777777" w:rsidR="00E03AFA" w:rsidRDefault="00AC5833" w:rsidP="00AC5833">
      <w:pPr>
        <w:pStyle w:val="Heading2"/>
      </w:pPr>
      <w:r>
        <w:t>Job Description</w:t>
      </w:r>
    </w:p>
    <w:p w14:paraId="656D49CB" w14:textId="77777777" w:rsidR="00E03AFA" w:rsidRPr="00597940" w:rsidRDefault="00E03AFA" w:rsidP="00AC5833">
      <w:pPr>
        <w:jc w:val="center"/>
        <w:rPr>
          <w:b/>
          <w:sz w:val="36"/>
          <w:szCs w:val="36"/>
        </w:rPr>
      </w:pPr>
      <w:r w:rsidRPr="00597940">
        <w:rPr>
          <w:b/>
          <w:sz w:val="36"/>
          <w:szCs w:val="36"/>
        </w:rPr>
        <w:t xml:space="preserve">Laboratory </w:t>
      </w:r>
      <w:r w:rsidR="00323CA6" w:rsidRPr="00597940">
        <w:rPr>
          <w:b/>
          <w:sz w:val="36"/>
          <w:szCs w:val="36"/>
        </w:rPr>
        <w:t>Technician</w:t>
      </w:r>
      <w:r w:rsidR="007207F6" w:rsidRPr="00597940">
        <w:rPr>
          <w:b/>
          <w:sz w:val="36"/>
          <w:szCs w:val="36"/>
        </w:rPr>
        <w:t xml:space="preserve"> I</w:t>
      </w:r>
    </w:p>
    <w:p w14:paraId="2CB4E26A" w14:textId="77777777" w:rsidR="00E03AFA" w:rsidRDefault="00E03AFA">
      <w:pPr>
        <w:jc w:val="center"/>
        <w:rPr>
          <w:b/>
          <w:sz w:val="28"/>
          <w:szCs w:val="28"/>
        </w:rPr>
      </w:pPr>
    </w:p>
    <w:p w14:paraId="325EC50A" w14:textId="77777777" w:rsidR="00E03AFA" w:rsidRDefault="00E03AFA"/>
    <w:p w14:paraId="78B9E3E0" w14:textId="77777777" w:rsidR="00E03AFA" w:rsidRDefault="00E03A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306"/>
      </w:tblGrid>
      <w:tr w:rsidR="00E03AFA" w14:paraId="645A83A9" w14:textId="77777777" w:rsidTr="004C42AC">
        <w:tc>
          <w:tcPr>
            <w:tcW w:w="5859" w:type="dxa"/>
          </w:tcPr>
          <w:p w14:paraId="0E680103" w14:textId="77777777" w:rsidR="00E03AFA" w:rsidRDefault="00E03AFA">
            <w:r>
              <w:rPr>
                <w:b/>
                <w:color w:val="0000FF"/>
              </w:rPr>
              <w:t>Department</w:t>
            </w:r>
            <w:r>
              <w:t>:</w:t>
            </w:r>
            <w:r>
              <w:tab/>
            </w:r>
          </w:p>
          <w:p w14:paraId="46FB94A6" w14:textId="77777777" w:rsidR="00E03AFA" w:rsidRDefault="00E03AFA">
            <w:r>
              <w:t>Public Works – Sewer Division</w:t>
            </w:r>
          </w:p>
        </w:tc>
        <w:tc>
          <w:tcPr>
            <w:tcW w:w="4306" w:type="dxa"/>
          </w:tcPr>
          <w:p w14:paraId="3C8285DD" w14:textId="77777777" w:rsidR="00E03AFA" w:rsidRDefault="00E03AFA">
            <w:r>
              <w:rPr>
                <w:b/>
                <w:color w:val="0000FF"/>
              </w:rPr>
              <w:t>FLSA</w:t>
            </w:r>
            <w:r>
              <w:t>:</w:t>
            </w:r>
            <w:r>
              <w:tab/>
              <w:t xml:space="preserve"> </w:t>
            </w:r>
          </w:p>
          <w:p w14:paraId="765635CA" w14:textId="77777777" w:rsidR="00E03AFA" w:rsidRDefault="00E03AFA">
            <w:r>
              <w:t>Non-exempt</w:t>
            </w:r>
          </w:p>
        </w:tc>
      </w:tr>
      <w:tr w:rsidR="00E03AFA" w14:paraId="24ED63D8" w14:textId="77777777" w:rsidTr="004C42AC">
        <w:tc>
          <w:tcPr>
            <w:tcW w:w="5859" w:type="dxa"/>
          </w:tcPr>
          <w:p w14:paraId="7F79DF34" w14:textId="77777777" w:rsidR="00E03AFA" w:rsidRDefault="00E03AFA">
            <w:r>
              <w:rPr>
                <w:b/>
                <w:color w:val="0000FF"/>
              </w:rPr>
              <w:t>Reports to</w:t>
            </w:r>
            <w:r>
              <w:t>:</w:t>
            </w:r>
            <w:r>
              <w:tab/>
            </w:r>
          </w:p>
          <w:p w14:paraId="0174D4EA" w14:textId="77777777" w:rsidR="00E03AFA" w:rsidRDefault="00E03AFA">
            <w:r>
              <w:t>W</w:t>
            </w:r>
            <w:r w:rsidR="00A46F9C">
              <w:t>WTRRF</w:t>
            </w:r>
            <w:r>
              <w:t xml:space="preserve"> Superintendent</w:t>
            </w:r>
            <w:r>
              <w:tab/>
            </w:r>
          </w:p>
        </w:tc>
        <w:tc>
          <w:tcPr>
            <w:tcW w:w="4306" w:type="dxa"/>
          </w:tcPr>
          <w:p w14:paraId="7A18D4C5" w14:textId="77777777" w:rsidR="00E03AFA" w:rsidRDefault="00E03AFA">
            <w:r>
              <w:rPr>
                <w:b/>
                <w:color w:val="0000FF"/>
              </w:rPr>
              <w:t>Representation</w:t>
            </w:r>
            <w:r>
              <w:t xml:space="preserve">: </w:t>
            </w:r>
          </w:p>
          <w:p w14:paraId="25A77983" w14:textId="77777777" w:rsidR="00E03AFA" w:rsidRDefault="00E03AFA">
            <w:r>
              <w:t>SEIU</w:t>
            </w:r>
          </w:p>
        </w:tc>
      </w:tr>
      <w:tr w:rsidR="00E03AFA" w14:paraId="4165EA8F" w14:textId="77777777" w:rsidTr="004C42AC">
        <w:tc>
          <w:tcPr>
            <w:tcW w:w="5859" w:type="dxa"/>
          </w:tcPr>
          <w:p w14:paraId="421C135C" w14:textId="77777777" w:rsidR="00E03AFA" w:rsidRDefault="00E03AFA">
            <w:smartTag w:uri="urn:schemas-microsoft-com:office:smarttags" w:element="place">
              <w:smartTag w:uri="urn:schemas-microsoft-com:office:smarttags" w:element="PlaceName">
                <w:r>
                  <w:rPr>
                    <w:b/>
                    <w:color w:val="0000FF"/>
                  </w:rPr>
                  <w:t>Pay</w:t>
                </w:r>
              </w:smartTag>
              <w:r>
                <w:rPr>
                  <w:b/>
                  <w:color w:val="0000FF"/>
                </w:rPr>
                <w:t xml:space="preserve"> </w:t>
              </w:r>
              <w:smartTag w:uri="urn:schemas-microsoft-com:office:smarttags" w:element="PlaceType">
                <w:r>
                  <w:rPr>
                    <w:b/>
                    <w:color w:val="0000FF"/>
                  </w:rPr>
                  <w:t>Range</w:t>
                </w:r>
              </w:smartTag>
            </w:smartTag>
            <w:r>
              <w:t xml:space="preserve">: </w:t>
            </w:r>
            <w:r>
              <w:tab/>
            </w:r>
          </w:p>
          <w:p w14:paraId="4A1F8B9C" w14:textId="77777777" w:rsidR="00E03AFA" w:rsidRDefault="00E03AFA">
            <w:r>
              <w:t xml:space="preserve">Range </w:t>
            </w:r>
            <w:r w:rsidR="007207F6">
              <w:t>20</w:t>
            </w:r>
          </w:p>
        </w:tc>
        <w:tc>
          <w:tcPr>
            <w:tcW w:w="4306" w:type="dxa"/>
          </w:tcPr>
          <w:p w14:paraId="373BBBAF" w14:textId="77777777" w:rsidR="00E03AFA" w:rsidRDefault="00E03AFA">
            <w:r>
              <w:rPr>
                <w:b/>
                <w:color w:val="0000FF"/>
              </w:rPr>
              <w:t>Date</w:t>
            </w:r>
            <w:r>
              <w:t xml:space="preserve">:  </w:t>
            </w:r>
          </w:p>
          <w:p w14:paraId="099C0484" w14:textId="77777777" w:rsidR="00E03AFA" w:rsidRDefault="000E3D58">
            <w:r>
              <w:t>April</w:t>
            </w:r>
            <w:r w:rsidR="00E03AFA">
              <w:t xml:space="preserve"> </w:t>
            </w:r>
            <w:r w:rsidR="00D10E0D">
              <w:t>20</w:t>
            </w:r>
            <w:r w:rsidR="00A46F9C">
              <w:t>20</w:t>
            </w:r>
          </w:p>
        </w:tc>
      </w:tr>
    </w:tbl>
    <w:p w14:paraId="7DE44909" w14:textId="77777777" w:rsidR="004C42AC" w:rsidRDefault="004C42AC" w:rsidP="00435F90">
      <w:pPr>
        <w:jc w:val="both"/>
        <w:rPr>
          <w:b/>
        </w:rPr>
      </w:pPr>
    </w:p>
    <w:p w14:paraId="39D2DD59" w14:textId="77777777" w:rsidR="00C464E7" w:rsidRDefault="00E03AFA" w:rsidP="00435F90">
      <w:pPr>
        <w:jc w:val="both"/>
      </w:pPr>
      <w:r w:rsidRPr="00421A64">
        <w:rPr>
          <w:b/>
        </w:rPr>
        <w:t xml:space="preserve">GENERAL POSITION SUMMARY: </w:t>
      </w:r>
      <w:r w:rsidR="00CD0236" w:rsidRPr="00A33720">
        <w:rPr>
          <w:i/>
          <w:sz w:val="20"/>
          <w:szCs w:val="20"/>
        </w:rPr>
        <w:t>(</w:t>
      </w:r>
      <w:r w:rsidR="00CD0236">
        <w:rPr>
          <w:i/>
          <w:sz w:val="20"/>
          <w:szCs w:val="20"/>
        </w:rPr>
        <w:t>Briefly describe why</w:t>
      </w:r>
      <w:r w:rsidR="00CD0236" w:rsidRPr="00A33720">
        <w:rPr>
          <w:i/>
          <w:sz w:val="20"/>
          <w:szCs w:val="20"/>
        </w:rPr>
        <w:t xml:space="preserve"> this position exist</w:t>
      </w:r>
      <w:r w:rsidR="00CD0236">
        <w:rPr>
          <w:i/>
          <w:sz w:val="20"/>
          <w:szCs w:val="20"/>
        </w:rPr>
        <w:t>s.</w:t>
      </w:r>
      <w:r w:rsidR="00CD0236" w:rsidRPr="00A33720">
        <w:rPr>
          <w:i/>
          <w:sz w:val="20"/>
          <w:szCs w:val="20"/>
        </w:rPr>
        <w:t>)</w:t>
      </w:r>
    </w:p>
    <w:p w14:paraId="69827B91" w14:textId="77777777" w:rsidR="00E03AFA" w:rsidRPr="00421A64" w:rsidRDefault="00E03AFA" w:rsidP="00435F90">
      <w:pPr>
        <w:jc w:val="both"/>
        <w:rPr>
          <w:b/>
        </w:rPr>
      </w:pPr>
      <w:r w:rsidRPr="00421A64">
        <w:t>Performs laboratory work related to regulatory requirements and</w:t>
      </w:r>
      <w:r w:rsidR="00435F90">
        <w:t xml:space="preserve"> w</w:t>
      </w:r>
      <w:r w:rsidR="00122C5A">
        <w:t>astewater plant process control.</w:t>
      </w:r>
      <w:r w:rsidRPr="00421A64">
        <w:t xml:space="preserve"> </w:t>
      </w:r>
      <w:r w:rsidR="00122C5A">
        <w:t>O</w:t>
      </w:r>
      <w:r w:rsidRPr="00421A64">
        <w:t>versees all sampling and analysis; does related work as required.</w:t>
      </w:r>
    </w:p>
    <w:p w14:paraId="4DCB5A84" w14:textId="77777777" w:rsidR="00E03AFA" w:rsidRPr="00CE7B7F" w:rsidRDefault="00E03AFA">
      <w:pPr>
        <w:jc w:val="both"/>
        <w:rPr>
          <w:b/>
          <w:sz w:val="16"/>
          <w:szCs w:val="16"/>
        </w:rPr>
      </w:pPr>
    </w:p>
    <w:p w14:paraId="0D5C68ED" w14:textId="77777777" w:rsidR="00C464E7" w:rsidRPr="007E0EB2" w:rsidRDefault="00C464E7" w:rsidP="00C464E7">
      <w:pPr>
        <w:jc w:val="both"/>
        <w:rPr>
          <w:b/>
        </w:rPr>
      </w:pPr>
      <w:r w:rsidRPr="007E0EB2">
        <w:rPr>
          <w:b/>
        </w:rPr>
        <w:t>DUTIES AND RESPONSIBILITIES</w:t>
      </w:r>
      <w:r>
        <w:rPr>
          <w:b/>
        </w:rPr>
        <w:t>:</w:t>
      </w:r>
      <w:r w:rsidRPr="007E0EB2">
        <w:rPr>
          <w:b/>
        </w:rPr>
        <w:t xml:space="preserve"> </w:t>
      </w:r>
    </w:p>
    <w:p w14:paraId="2D31FFF3" w14:textId="77777777" w:rsidR="00C464E7" w:rsidRPr="00C464E7" w:rsidRDefault="00C464E7" w:rsidP="00C464E7">
      <w:pPr>
        <w:jc w:val="both"/>
      </w:pPr>
      <w:r w:rsidRPr="00C464E7">
        <w:t>Tasks listed are intended to be descriptive and not restrictive.  An employee in this classification may perform any of the tasks listed; however, these examples do not include all the tasks which an employee may be expected to perform.</w:t>
      </w:r>
    </w:p>
    <w:p w14:paraId="7234DB6D" w14:textId="77777777" w:rsidR="00C464E7" w:rsidRPr="00CE7B7F" w:rsidRDefault="00C464E7">
      <w:pPr>
        <w:jc w:val="both"/>
        <w:rPr>
          <w:b/>
          <w:sz w:val="16"/>
          <w:szCs w:val="16"/>
        </w:rPr>
      </w:pPr>
    </w:p>
    <w:p w14:paraId="70D2CFBE" w14:textId="77777777" w:rsidR="00C464E7" w:rsidRPr="00A33720" w:rsidRDefault="00E03AFA" w:rsidP="00C464E7">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421A64">
        <w:rPr>
          <w:b/>
        </w:rPr>
        <w:t xml:space="preserve">ESSENTIAL FUNCTIONS/MAJOR RESPONSIBILITIES: </w:t>
      </w:r>
      <w:r w:rsidRPr="00C464E7">
        <w:rPr>
          <w:i/>
          <w:sz w:val="20"/>
          <w:szCs w:val="20"/>
        </w:rPr>
        <w:t>(</w:t>
      </w:r>
      <w:r w:rsidR="00C464E7" w:rsidRPr="00C464E7">
        <w:rPr>
          <w:i/>
          <w:sz w:val="20"/>
          <w:szCs w:val="20"/>
        </w:rPr>
        <w:t>List those tasks that must be done to accomplish the job purpose. In order of importance or time spent on the task, p</w:t>
      </w:r>
      <w:r w:rsidR="00C464E7" w:rsidRPr="00C464E7">
        <w:rPr>
          <w:i/>
          <w:spacing w:val="-3"/>
          <w:sz w:val="20"/>
          <w:szCs w:val="20"/>
        </w:rPr>
        <w:t xml:space="preserve">lease describe the various duties of the job which are critical to the successful performance of the job </w:t>
      </w:r>
      <w:r w:rsidR="00C464E7" w:rsidRPr="00C464E7">
        <w:rPr>
          <w:b/>
          <w:i/>
          <w:spacing w:val="-3"/>
          <w:sz w:val="20"/>
          <w:szCs w:val="20"/>
          <w:u w:val="single"/>
        </w:rPr>
        <w:t>or</w:t>
      </w:r>
      <w:r w:rsidR="00C464E7" w:rsidRPr="00C464E7">
        <w:rPr>
          <w:i/>
          <w:spacing w:val="-3"/>
          <w:sz w:val="20"/>
          <w:szCs w:val="20"/>
        </w:rPr>
        <w:t xml:space="preserve"> occupy more than 5% of the time.  Start each sentence with an action verb.  Group tasks which require similar skills/knowledge together. Think in terms of WHAT needs done, not HOW it is done. Avoid describing procedures.  Describe in such a way as to be clear to someone outside the profession.)</w:t>
      </w:r>
    </w:p>
    <w:p w14:paraId="6278A2A2" w14:textId="77777777" w:rsidR="00E03AFA" w:rsidRPr="00421A64" w:rsidRDefault="00E03AFA" w:rsidP="00C464E7">
      <w:pPr>
        <w:ind w:left="360" w:hanging="360"/>
        <w:jc w:val="both"/>
      </w:pPr>
      <w:r w:rsidRPr="00421A64">
        <w:t>1.</w:t>
      </w:r>
      <w:r w:rsidR="00D15D26">
        <w:tab/>
      </w:r>
      <w:r w:rsidR="00C464E7">
        <w:rPr>
          <w:u w:val="single"/>
        </w:rPr>
        <w:t>Laboratory t</w:t>
      </w:r>
      <w:r w:rsidR="00C464E7" w:rsidRPr="00C464E7">
        <w:rPr>
          <w:u w:val="single"/>
        </w:rPr>
        <w:t>esting</w:t>
      </w:r>
      <w:r w:rsidR="00C464E7">
        <w:t xml:space="preserve">:  </w:t>
      </w:r>
      <w:r w:rsidRPr="00421A64">
        <w:t>Performs laboratory tests of the Wastewater Treatment</w:t>
      </w:r>
      <w:r w:rsidR="00A23FE1">
        <w:t xml:space="preserve"> Resource Recovery Facility</w:t>
      </w:r>
      <w:r w:rsidRPr="00421A64">
        <w:t xml:space="preserve"> (WW</w:t>
      </w:r>
      <w:r w:rsidR="00A23FE1">
        <w:t>TRRF</w:t>
      </w:r>
      <w:r w:rsidRPr="00421A64">
        <w:t xml:space="preserve">), </w:t>
      </w:r>
      <w:r w:rsidRPr="005209DE">
        <w:t>including, but not limited to</w:t>
      </w:r>
      <w:r w:rsidRPr="00421A64">
        <w:t>: biochemical oxygen demand, total suspended solids, volatile suspended solids, total solids, volatile solids, ammonia ISE (ion sensing electrode), and volatile fatty acid analysis.  Collects samples either manually or by programming equipment for automated sample collection; tests for biological and/or physical characteristics as required by the National Pollution Discharge Elimination System</w:t>
      </w:r>
      <w:r w:rsidR="00C464E7">
        <w:t xml:space="preserve"> (NPDES) permit o</w:t>
      </w:r>
      <w:r w:rsidRPr="00421A64">
        <w:t>r needed for plant control testing purposes.  Test results and/or analysis of tests are submitted to the Plant Superintendent for action.  Monitors and tracks trends and patterns of test results and recommends courses of action to the Plant Superintendent.</w:t>
      </w:r>
      <w:r w:rsidR="00D15D26" w:rsidRPr="00D15D26">
        <w:t xml:space="preserve"> </w:t>
      </w:r>
      <w:r w:rsidR="00D15D26" w:rsidRPr="00421A64">
        <w:t xml:space="preserve">Conducts laboratory testing for other local municipalities, including the same types of tests as conducted for the City.  </w:t>
      </w:r>
    </w:p>
    <w:p w14:paraId="49040F5F" w14:textId="77777777" w:rsidR="00E03AFA" w:rsidRPr="00AC5833" w:rsidRDefault="00E03AFA">
      <w:pPr>
        <w:jc w:val="both"/>
        <w:rPr>
          <w:sz w:val="16"/>
          <w:szCs w:val="16"/>
        </w:rPr>
      </w:pPr>
    </w:p>
    <w:p w14:paraId="3BCE8647" w14:textId="77777777" w:rsidR="00E03AFA" w:rsidRPr="00421A64" w:rsidRDefault="00E03AFA" w:rsidP="00AC5833">
      <w:pPr>
        <w:ind w:left="360" w:hanging="360"/>
        <w:jc w:val="both"/>
      </w:pPr>
      <w:r w:rsidRPr="00421A64">
        <w:t>2.</w:t>
      </w:r>
      <w:r w:rsidR="00AC5833">
        <w:tab/>
      </w:r>
      <w:r w:rsidR="00AC5833" w:rsidRPr="00AC5833">
        <w:rPr>
          <w:u w:val="single"/>
        </w:rPr>
        <w:t>Supervision</w:t>
      </w:r>
      <w:r w:rsidR="00AC5833">
        <w:rPr>
          <w:u w:val="single"/>
        </w:rPr>
        <w:t>/Training</w:t>
      </w:r>
      <w:r w:rsidR="00AC5833">
        <w:t xml:space="preserve">: </w:t>
      </w:r>
      <w:r w:rsidRPr="00AC5833">
        <w:t>Oversees</w:t>
      </w:r>
      <w:r w:rsidRPr="00421A64">
        <w:t xml:space="preserve"> the work of the employees while in the lab such as when conducting ultra</w:t>
      </w:r>
      <w:r w:rsidR="00AC5833">
        <w:t>-</w:t>
      </w:r>
      <w:r w:rsidRPr="00421A64">
        <w:t>low total chlorine testing. Conducts initial and bi-annual proficiency testing for employees assigned to the lab for quality assurance. Cross-trains employees to cover during absences and trains employees to assist in the lab as needed.</w:t>
      </w:r>
    </w:p>
    <w:p w14:paraId="7D0238AB" w14:textId="77777777" w:rsidR="00E03AFA" w:rsidRPr="00AC5833" w:rsidRDefault="00E03AFA">
      <w:pPr>
        <w:jc w:val="both"/>
        <w:rPr>
          <w:sz w:val="16"/>
          <w:szCs w:val="16"/>
        </w:rPr>
      </w:pPr>
    </w:p>
    <w:p w14:paraId="5944E105" w14:textId="77777777" w:rsidR="00E03AFA" w:rsidRDefault="00E03AFA" w:rsidP="00AC5833">
      <w:pPr>
        <w:ind w:left="360" w:hanging="360"/>
        <w:jc w:val="both"/>
      </w:pPr>
      <w:r w:rsidRPr="00421A64">
        <w:t>3.</w:t>
      </w:r>
      <w:r w:rsidR="00AC5833">
        <w:tab/>
      </w:r>
      <w:r w:rsidR="00AC5833" w:rsidRPr="00AC5833">
        <w:rPr>
          <w:u w:val="single"/>
        </w:rPr>
        <w:t>Quality Control</w:t>
      </w:r>
      <w:r w:rsidR="00AC5833">
        <w:t xml:space="preserve">: </w:t>
      </w:r>
      <w:r w:rsidRPr="00421A64">
        <w:t xml:space="preserve">Operates quality control program to </w:t>
      </w:r>
      <w:r w:rsidR="00323CA6" w:rsidRPr="00421A64">
        <w:t>ensure</w:t>
      </w:r>
      <w:r w:rsidRPr="00421A64">
        <w:t xml:space="preserve"> the accuracy of data produced by the lab.  Conducts the data monitoring quality assurance studies and submits them to appropriate regulatory agencies.  Maintains quality assurance and test records.  Analyzes test results for conformance with standards.  Performs quality assurance tests required for each analytical method used.</w:t>
      </w:r>
    </w:p>
    <w:p w14:paraId="4279620B" w14:textId="77777777" w:rsidR="00E03AFA" w:rsidRPr="003A17CE" w:rsidRDefault="00E03AFA">
      <w:pPr>
        <w:jc w:val="both"/>
        <w:rPr>
          <w:sz w:val="16"/>
          <w:szCs w:val="16"/>
        </w:rPr>
      </w:pPr>
    </w:p>
    <w:p w14:paraId="45B3290C" w14:textId="77777777" w:rsidR="00E03AFA" w:rsidRDefault="00E03AFA" w:rsidP="00B94001">
      <w:pPr>
        <w:widowControl w:val="0"/>
        <w:tabs>
          <w:tab w:val="left" w:pos="-1440"/>
        </w:tabs>
        <w:autoSpaceDE w:val="0"/>
        <w:autoSpaceDN w:val="0"/>
        <w:adjustRightInd w:val="0"/>
        <w:ind w:left="360" w:hanging="360"/>
        <w:jc w:val="both"/>
      </w:pPr>
      <w:r w:rsidRPr="00421A64">
        <w:t>4.</w:t>
      </w:r>
      <w:r w:rsidR="00B94001">
        <w:tab/>
      </w:r>
      <w:r w:rsidRPr="00421A64">
        <w:t xml:space="preserve">Calibrates </w:t>
      </w:r>
      <w:r w:rsidR="00122C5A">
        <w:t xml:space="preserve">and maintains </w:t>
      </w:r>
      <w:r w:rsidRPr="00421A64">
        <w:t>laboratory and process equipment as required (daily, weekly, monthly) for assuring accurate measurements.  Maintains records of calibrations.</w:t>
      </w:r>
    </w:p>
    <w:p w14:paraId="053A7E2A" w14:textId="77777777" w:rsidR="00E03AFA" w:rsidRPr="00421A64" w:rsidRDefault="00D15D26" w:rsidP="00B94001">
      <w:pPr>
        <w:widowControl w:val="0"/>
        <w:autoSpaceDE w:val="0"/>
        <w:autoSpaceDN w:val="0"/>
        <w:adjustRightInd w:val="0"/>
        <w:ind w:left="360" w:hanging="360"/>
        <w:jc w:val="both"/>
      </w:pPr>
      <w:r>
        <w:lastRenderedPageBreak/>
        <w:t>5</w:t>
      </w:r>
      <w:r w:rsidR="00E03AFA" w:rsidRPr="00421A64">
        <w:t>.</w:t>
      </w:r>
      <w:r w:rsidR="00B94001">
        <w:tab/>
      </w:r>
      <w:r w:rsidR="00E03AFA" w:rsidRPr="00421A64">
        <w:t xml:space="preserve">Prepares monthly statements for the Finance Department of tests conducted for other municipalities for invoicing.  Prepares receipts from septage receiving and submits them monthly to the Finance Department.  </w:t>
      </w:r>
    </w:p>
    <w:p w14:paraId="3006CBB4" w14:textId="77777777" w:rsidR="00E03AFA" w:rsidRPr="003A17CE" w:rsidRDefault="00E03AFA">
      <w:pPr>
        <w:jc w:val="both"/>
        <w:rPr>
          <w:sz w:val="16"/>
          <w:szCs w:val="16"/>
        </w:rPr>
      </w:pPr>
    </w:p>
    <w:p w14:paraId="0FC185F2" w14:textId="77777777" w:rsidR="00D10E0D" w:rsidRDefault="00D15D26" w:rsidP="00B94001">
      <w:pPr>
        <w:ind w:left="360" w:hanging="360"/>
        <w:jc w:val="both"/>
      </w:pPr>
      <w:r>
        <w:t>6</w:t>
      </w:r>
      <w:r w:rsidR="00E03AFA" w:rsidRPr="00421A64">
        <w:t>.</w:t>
      </w:r>
      <w:r w:rsidR="00B94001">
        <w:tab/>
      </w:r>
      <w:r w:rsidR="00B94001" w:rsidRPr="00B94001">
        <w:rPr>
          <w:u w:val="single"/>
        </w:rPr>
        <w:t>Laboratory Certification</w:t>
      </w:r>
      <w:r w:rsidR="00B94001">
        <w:t xml:space="preserve">: </w:t>
      </w:r>
      <w:r w:rsidR="00E03AFA" w:rsidRPr="00421A64">
        <w:t xml:space="preserve">Maintains Pendleton Wastewater Treatment Plant Laboratory certification through Oregon Environmental Laboratory Accreditation Program (ORELAP) for </w:t>
      </w:r>
      <w:r w:rsidR="00DC4BF6">
        <w:t xml:space="preserve">total </w:t>
      </w:r>
      <w:r w:rsidR="00E03AFA" w:rsidRPr="00421A64">
        <w:t>coliform</w:t>
      </w:r>
      <w:r w:rsidR="00DC4BF6">
        <w:t>/E. coli</w:t>
      </w:r>
      <w:r w:rsidR="00E03AFA" w:rsidRPr="00421A64">
        <w:t xml:space="preserve"> bacteriological drinking water testing.  Must maintain laboratory in accordance with ORELAP requirements in preparation for inspection.</w:t>
      </w:r>
      <w:r w:rsidR="00435F90">
        <w:t xml:space="preserve"> </w:t>
      </w:r>
    </w:p>
    <w:p w14:paraId="0E3C4851" w14:textId="77777777" w:rsidR="00B47992" w:rsidRPr="003A17CE" w:rsidRDefault="00B47992">
      <w:pPr>
        <w:jc w:val="both"/>
        <w:rPr>
          <w:sz w:val="16"/>
          <w:szCs w:val="16"/>
        </w:rPr>
      </w:pPr>
    </w:p>
    <w:p w14:paraId="39AF1621" w14:textId="77777777" w:rsidR="00E03AFA" w:rsidRDefault="00D15D26" w:rsidP="00B94001">
      <w:pPr>
        <w:ind w:left="360" w:hanging="360"/>
        <w:jc w:val="both"/>
      </w:pPr>
      <w:r>
        <w:t>7</w:t>
      </w:r>
      <w:r w:rsidR="00E03AFA" w:rsidRPr="00421A64">
        <w:t>.</w:t>
      </w:r>
      <w:r w:rsidR="00B94001">
        <w:tab/>
      </w:r>
      <w:r w:rsidR="00B94001" w:rsidRPr="00B94001">
        <w:rPr>
          <w:u w:val="single"/>
        </w:rPr>
        <w:t>Recordkeeping</w:t>
      </w:r>
      <w:r w:rsidR="00B94001">
        <w:t xml:space="preserve">:  </w:t>
      </w:r>
      <w:r w:rsidR="00E03AFA" w:rsidRPr="00421A64">
        <w:t>Processes and maintains records of drinking water samples and maintain records as required by Department of Human Services (DHS), or Oregon Health Authority (OHA</w:t>
      </w:r>
      <w:r w:rsidR="00E03AFA" w:rsidRPr="00C503BA">
        <w:t>) effective July 2011</w:t>
      </w:r>
      <w:r w:rsidR="00E03AFA" w:rsidRPr="00421A64">
        <w:t xml:space="preserve">, and ORELAP.  Record-keeping requirements include: time sample received, sample validity test records; sample numbers; and log book.  Submits process sample test results to City of </w:t>
      </w:r>
      <w:smartTag w:uri="urn:schemas-microsoft-com:office:smarttags" w:element="place">
        <w:smartTag w:uri="urn:schemas-microsoft-com:office:smarttags" w:element="City">
          <w:r w:rsidR="00E03AFA" w:rsidRPr="00421A64">
            <w:t>Pendleton</w:t>
          </w:r>
        </w:smartTag>
      </w:smartTag>
      <w:r w:rsidR="00E03AFA" w:rsidRPr="00421A64">
        <w:t xml:space="preserve"> and DHS, or OHA, as required.  Reports any samples that exceed allowable parameters according to the City’s ORELAP requirements.</w:t>
      </w:r>
    </w:p>
    <w:p w14:paraId="0CF0CD81" w14:textId="77777777" w:rsidR="00BC2516" w:rsidRPr="003A17CE" w:rsidRDefault="00BC2516">
      <w:pPr>
        <w:jc w:val="both"/>
        <w:rPr>
          <w:sz w:val="16"/>
          <w:szCs w:val="16"/>
        </w:rPr>
      </w:pPr>
    </w:p>
    <w:p w14:paraId="0D08755B" w14:textId="77777777" w:rsidR="00BC2516" w:rsidRPr="00421A64" w:rsidRDefault="00D15D26" w:rsidP="00B94001">
      <w:pPr>
        <w:ind w:left="360" w:hanging="360"/>
        <w:jc w:val="both"/>
      </w:pPr>
      <w:r>
        <w:t>8</w:t>
      </w:r>
      <w:r w:rsidR="00BC2516">
        <w:t>.</w:t>
      </w:r>
      <w:r w:rsidR="00B94001">
        <w:tab/>
      </w:r>
      <w:r w:rsidR="00BC2516">
        <w:t>Works in the plant with the operators</w:t>
      </w:r>
      <w:r w:rsidR="00B00A63">
        <w:t xml:space="preserve"> as</w:t>
      </w:r>
      <w:r w:rsidR="00BC2516">
        <w:t xml:space="preserve"> needed or if emergency operations require more personnel. </w:t>
      </w:r>
    </w:p>
    <w:p w14:paraId="188ACCF9" w14:textId="77777777" w:rsidR="00E03AFA" w:rsidRPr="00CE7B7F" w:rsidRDefault="00E03AFA">
      <w:pPr>
        <w:jc w:val="both"/>
        <w:rPr>
          <w:sz w:val="16"/>
          <w:szCs w:val="16"/>
        </w:rPr>
      </w:pPr>
    </w:p>
    <w:p w14:paraId="1FE626AE" w14:textId="77777777" w:rsidR="0079266D" w:rsidRPr="0079266D" w:rsidRDefault="00E03AFA" w:rsidP="0079266D">
      <w:pPr>
        <w:jc w:val="both"/>
        <w:rPr>
          <w:i/>
          <w:sz w:val="20"/>
          <w:szCs w:val="20"/>
        </w:rPr>
      </w:pPr>
      <w:r w:rsidRPr="00421A64">
        <w:rPr>
          <w:b/>
        </w:rPr>
        <w:t xml:space="preserve">IMPORTANT FUNCTIONS: </w:t>
      </w:r>
      <w:r w:rsidR="0079266D" w:rsidRPr="0079266D">
        <w:rPr>
          <w:i/>
          <w:sz w:val="20"/>
          <w:szCs w:val="20"/>
        </w:rPr>
        <w:t>(List those tasks or duties that may be assigned, but are not essential to fulfill the job purpose; any ancillary job tasks, or those that take less than 5% of the time.  All jobs have non-essential functions.)</w:t>
      </w:r>
    </w:p>
    <w:p w14:paraId="5B6699DB" w14:textId="77777777" w:rsidR="00E03AFA" w:rsidRPr="00421A64" w:rsidRDefault="00E03AFA" w:rsidP="0079266D">
      <w:pPr>
        <w:widowControl w:val="0"/>
        <w:autoSpaceDE w:val="0"/>
        <w:autoSpaceDN w:val="0"/>
        <w:adjustRightInd w:val="0"/>
        <w:ind w:left="360" w:hanging="360"/>
        <w:jc w:val="both"/>
      </w:pPr>
      <w:r w:rsidRPr="00421A64">
        <w:t>1.</w:t>
      </w:r>
      <w:r w:rsidR="00A23FE1">
        <w:tab/>
      </w:r>
      <w:r w:rsidRPr="00421A64">
        <w:t>Work</w:t>
      </w:r>
      <w:r w:rsidR="0079266D">
        <w:t>s</w:t>
      </w:r>
      <w:r w:rsidRPr="00421A64">
        <w:t xml:space="preserve"> with WWTP Superintendent to determine if special tests are within the scope and capabilities of the lab.  Conduct any special project testing as determined appropriate by the Plan</w:t>
      </w:r>
      <w:r w:rsidR="0055692C" w:rsidRPr="00421A64">
        <w:t>t</w:t>
      </w:r>
      <w:r w:rsidRPr="00421A64">
        <w:t xml:space="preserve"> Superintendent.  </w:t>
      </w:r>
    </w:p>
    <w:p w14:paraId="0A294CB1" w14:textId="77777777" w:rsidR="00E03AFA" w:rsidRPr="00421A64" w:rsidRDefault="00E03AFA" w:rsidP="0079266D">
      <w:pPr>
        <w:widowControl w:val="0"/>
        <w:autoSpaceDE w:val="0"/>
        <w:autoSpaceDN w:val="0"/>
        <w:adjustRightInd w:val="0"/>
        <w:ind w:left="360" w:hanging="360"/>
        <w:jc w:val="both"/>
      </w:pPr>
      <w:r w:rsidRPr="00421A64">
        <w:t>2.</w:t>
      </w:r>
      <w:r w:rsidR="00A23FE1">
        <w:tab/>
      </w:r>
      <w:r w:rsidRPr="00421A64">
        <w:t>Attends training, staff meetings, safety meetings, etc.</w:t>
      </w:r>
    </w:p>
    <w:p w14:paraId="6D6FC584" w14:textId="77777777" w:rsidR="00E03AFA" w:rsidRPr="00421A64" w:rsidRDefault="00E03AFA" w:rsidP="0079266D">
      <w:pPr>
        <w:ind w:left="360" w:hanging="360"/>
        <w:jc w:val="both"/>
      </w:pPr>
      <w:r w:rsidRPr="00421A64">
        <w:t>3.</w:t>
      </w:r>
      <w:r w:rsidR="00A23FE1">
        <w:tab/>
      </w:r>
      <w:r w:rsidRPr="00421A64">
        <w:t>Other duties as assigned</w:t>
      </w:r>
      <w:r w:rsidR="00B00A63">
        <w:t>.</w:t>
      </w:r>
    </w:p>
    <w:p w14:paraId="73F94107" w14:textId="77777777" w:rsidR="00E03AFA" w:rsidRPr="00CE7B7F" w:rsidRDefault="00E03AFA">
      <w:pPr>
        <w:jc w:val="both"/>
        <w:rPr>
          <w:b/>
          <w:sz w:val="16"/>
          <w:szCs w:val="16"/>
        </w:rPr>
      </w:pPr>
    </w:p>
    <w:p w14:paraId="3C408EEC" w14:textId="77777777" w:rsidR="0079266D" w:rsidRPr="00A33720" w:rsidRDefault="00E03AFA" w:rsidP="0079266D">
      <w:pPr>
        <w:jc w:val="both"/>
        <w:rPr>
          <w:i/>
          <w:sz w:val="20"/>
          <w:szCs w:val="20"/>
        </w:rPr>
      </w:pPr>
      <w:r w:rsidRPr="00421A64">
        <w:rPr>
          <w:b/>
        </w:rPr>
        <w:t>DISTINGUISHING CHARACTERISTICS:</w:t>
      </w:r>
      <w:r w:rsidRPr="00421A64">
        <w:rPr>
          <w:bCs/>
        </w:rPr>
        <w:t xml:space="preserve"> </w:t>
      </w:r>
      <w:r w:rsidR="0079266D">
        <w:rPr>
          <w:i/>
          <w:sz w:val="20"/>
          <w:szCs w:val="20"/>
        </w:rPr>
        <w:t xml:space="preserve">(If the position is in a series, </w:t>
      </w:r>
      <w:r w:rsidR="0079266D" w:rsidRPr="00A33720">
        <w:rPr>
          <w:i/>
          <w:sz w:val="20"/>
          <w:szCs w:val="20"/>
        </w:rPr>
        <w:t>what separates this job from others in the series</w:t>
      </w:r>
      <w:r w:rsidR="0079266D">
        <w:rPr>
          <w:i/>
          <w:sz w:val="20"/>
          <w:szCs w:val="20"/>
        </w:rPr>
        <w:t>?)</w:t>
      </w:r>
    </w:p>
    <w:p w14:paraId="13B7C46F" w14:textId="77777777" w:rsidR="00E03AFA" w:rsidRPr="00421A64" w:rsidRDefault="00323CA6">
      <w:pPr>
        <w:jc w:val="both"/>
        <w:rPr>
          <w:b/>
        </w:rPr>
      </w:pPr>
      <w:r>
        <w:t xml:space="preserve">Lower qualifications than the Laboratory </w:t>
      </w:r>
      <w:r w:rsidR="007207F6">
        <w:t>Technician II</w:t>
      </w:r>
      <w:r>
        <w:t>. Four hours of Microbiology not required at time of hire</w:t>
      </w:r>
      <w:r w:rsidR="002B54B7">
        <w:t>. Does not meet the requirements for Laboratory Technical Director as specified in the TIN Standards.</w:t>
      </w:r>
    </w:p>
    <w:p w14:paraId="0BF7A1DB" w14:textId="77777777" w:rsidR="00E03AFA" w:rsidRPr="00CE7B7F" w:rsidRDefault="00E03AFA">
      <w:pPr>
        <w:jc w:val="both"/>
        <w:rPr>
          <w:b/>
          <w:sz w:val="16"/>
          <w:szCs w:val="16"/>
        </w:rPr>
      </w:pPr>
    </w:p>
    <w:p w14:paraId="360905A2" w14:textId="77777777" w:rsidR="00E03AFA" w:rsidRPr="00421A64" w:rsidRDefault="0079266D">
      <w:pPr>
        <w:pStyle w:val="p6"/>
        <w:jc w:val="both"/>
        <w:rPr>
          <w:rFonts w:ascii="Arial" w:hAnsi="Arial" w:cs="Arial"/>
        </w:rPr>
      </w:pPr>
      <w:r>
        <w:rPr>
          <w:rFonts w:ascii="Arial" w:hAnsi="Arial" w:cs="Arial"/>
          <w:b/>
        </w:rPr>
        <w:t xml:space="preserve">JOB </w:t>
      </w:r>
      <w:r w:rsidR="00E03AFA" w:rsidRPr="00421A64">
        <w:rPr>
          <w:rFonts w:ascii="Arial" w:hAnsi="Arial" w:cs="Arial"/>
          <w:b/>
        </w:rPr>
        <w:t xml:space="preserve">SPECIFICATIONS: </w:t>
      </w:r>
      <w:r>
        <w:rPr>
          <w:rFonts w:ascii="Arial" w:hAnsi="Arial" w:cs="Arial"/>
          <w:i/>
          <w:sz w:val="20"/>
          <w:szCs w:val="20"/>
        </w:rPr>
        <w:t>(E</w:t>
      </w:r>
      <w:r w:rsidRPr="00A33720">
        <w:rPr>
          <w:rFonts w:ascii="Arial" w:hAnsi="Arial" w:cs="Arial"/>
          <w:i/>
          <w:sz w:val="20"/>
          <w:szCs w:val="20"/>
        </w:rPr>
        <w:t>ducation and experience requirements are minimum standards.</w:t>
      </w:r>
      <w:r>
        <w:rPr>
          <w:rFonts w:ascii="Arial" w:hAnsi="Arial" w:cs="Arial"/>
          <w:i/>
          <w:sz w:val="20"/>
          <w:szCs w:val="20"/>
        </w:rPr>
        <w:t>)</w:t>
      </w:r>
    </w:p>
    <w:p w14:paraId="1329DEBD" w14:textId="77777777" w:rsidR="00E03AFA" w:rsidRDefault="00E03AFA" w:rsidP="00216713">
      <w:pPr>
        <w:pStyle w:val="p15"/>
        <w:tabs>
          <w:tab w:val="left" w:pos="360"/>
        </w:tabs>
        <w:ind w:left="720" w:hanging="720"/>
        <w:jc w:val="both"/>
        <w:rPr>
          <w:rFonts w:ascii="Arial" w:hAnsi="Arial" w:cs="Arial"/>
        </w:rPr>
      </w:pPr>
      <w:r w:rsidRPr="00421A64">
        <w:rPr>
          <w:rFonts w:ascii="Arial" w:hAnsi="Arial" w:cs="Arial"/>
        </w:rPr>
        <w:t>1</w:t>
      </w:r>
      <w:r w:rsidRPr="00421A64">
        <w:rPr>
          <w:rFonts w:ascii="Arial" w:hAnsi="Arial" w:cs="Arial"/>
          <w:b/>
          <w:bCs/>
        </w:rPr>
        <w:t>.</w:t>
      </w:r>
      <w:r w:rsidR="00216713">
        <w:rPr>
          <w:rFonts w:ascii="Arial" w:hAnsi="Arial" w:cs="Arial"/>
          <w:b/>
          <w:bCs/>
        </w:rPr>
        <w:tab/>
      </w:r>
      <w:r w:rsidRPr="00421A64">
        <w:rPr>
          <w:rFonts w:ascii="Arial" w:hAnsi="Arial" w:cs="Arial"/>
          <w:b/>
          <w:bCs/>
        </w:rPr>
        <w:t>Education</w:t>
      </w:r>
      <w:r w:rsidR="0079266D">
        <w:rPr>
          <w:rFonts w:ascii="Arial" w:hAnsi="Arial" w:cs="Arial"/>
          <w:b/>
          <w:bCs/>
        </w:rPr>
        <w:t xml:space="preserve"> &amp; Experience</w:t>
      </w:r>
      <w:r w:rsidRPr="00421A64">
        <w:rPr>
          <w:rFonts w:ascii="Arial" w:hAnsi="Arial" w:cs="Arial"/>
          <w:b/>
          <w:bCs/>
        </w:rPr>
        <w:t xml:space="preserve">: </w:t>
      </w:r>
      <w:r w:rsidR="001B2921">
        <w:rPr>
          <w:rFonts w:ascii="Arial" w:hAnsi="Arial" w:cs="Arial"/>
        </w:rPr>
        <w:t xml:space="preserve"> </w:t>
      </w:r>
    </w:p>
    <w:p w14:paraId="4852A5B1" w14:textId="77777777" w:rsidR="008E6C75" w:rsidRPr="0092744E" w:rsidRDefault="00597940" w:rsidP="00B6691B">
      <w:pPr>
        <w:pStyle w:val="p16"/>
        <w:numPr>
          <w:ilvl w:val="0"/>
          <w:numId w:val="10"/>
        </w:numPr>
        <w:ind w:left="720"/>
        <w:jc w:val="both"/>
        <w:rPr>
          <w:rFonts w:ascii="Arial" w:hAnsi="Arial" w:cs="Arial"/>
          <w:color w:val="000000"/>
        </w:rPr>
      </w:pPr>
      <w:sdt>
        <w:sdtPr>
          <w:rPr>
            <w:rFonts w:ascii="Arial" w:hAnsi="Arial" w:cs="Arial"/>
            <w:iCs/>
            <w:color w:val="000000"/>
          </w:rPr>
          <w:id w:val="844056479"/>
          <w:placeholder>
            <w:docPart w:val="15817F6739E34F9BB3D81EA61C1AAE4B"/>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79266D" w:rsidRPr="008E6C75">
            <w:rPr>
              <w:rFonts w:ascii="Arial" w:hAnsi="Arial" w:cs="Arial"/>
              <w:iCs/>
              <w:color w:val="000000"/>
            </w:rPr>
            <w:t xml:space="preserve">Associates Degree </w:t>
          </w:r>
        </w:sdtContent>
      </w:sdt>
      <w:r w:rsidR="0079266D" w:rsidRPr="008E6C75">
        <w:rPr>
          <w:rFonts w:ascii="Arial" w:hAnsi="Arial" w:cs="Arial"/>
          <w:i/>
          <w:color w:val="000000"/>
        </w:rPr>
        <w:t xml:space="preserve"> </w:t>
      </w:r>
      <w:r w:rsidR="0079266D" w:rsidRPr="008E6C75">
        <w:rPr>
          <w:rFonts w:ascii="Arial" w:hAnsi="Arial" w:cs="Arial"/>
          <w:color w:val="000000"/>
        </w:rPr>
        <w:t xml:space="preserve">from an accredited college or university is required.  </w:t>
      </w:r>
      <w:r w:rsidR="0079266D" w:rsidRPr="0092744E">
        <w:rPr>
          <w:rFonts w:ascii="Arial" w:hAnsi="Arial" w:cs="Arial"/>
          <w:color w:val="000000"/>
        </w:rPr>
        <w:t>Degree must be</w:t>
      </w:r>
      <w:r w:rsidR="0092744E">
        <w:rPr>
          <w:rFonts w:ascii="Arial" w:hAnsi="Arial" w:cs="Arial"/>
          <w:color w:val="000000"/>
        </w:rPr>
        <w:t xml:space="preserve"> in an appropriate field of sciences or applied science</w:t>
      </w:r>
      <w:r w:rsidR="0079266D" w:rsidRPr="0092744E">
        <w:rPr>
          <w:rFonts w:ascii="Arial" w:hAnsi="Arial" w:cs="Arial"/>
          <w:color w:val="000000"/>
        </w:rPr>
        <w:t xml:space="preserve">; or  </w:t>
      </w:r>
    </w:p>
    <w:p w14:paraId="25AB5783" w14:textId="77777777" w:rsidR="008E6C75" w:rsidRDefault="008E6C75" w:rsidP="00B6691B">
      <w:pPr>
        <w:pStyle w:val="p16"/>
        <w:numPr>
          <w:ilvl w:val="0"/>
          <w:numId w:val="10"/>
        </w:numPr>
        <w:ind w:left="720"/>
        <w:jc w:val="both"/>
        <w:rPr>
          <w:rFonts w:ascii="Arial" w:hAnsi="Arial" w:cs="Arial"/>
          <w:color w:val="000000"/>
        </w:rPr>
      </w:pPr>
      <w:r>
        <w:rPr>
          <w:rFonts w:ascii="Arial" w:hAnsi="Arial" w:cs="Arial"/>
          <w:color w:val="000000"/>
        </w:rPr>
        <w:t>Two years of equivalent and successful college education may be substituted for the Associate’s Degree.</w:t>
      </w:r>
    </w:p>
    <w:p w14:paraId="3948F8C2" w14:textId="77777777" w:rsidR="0079266D" w:rsidRPr="008E6C75" w:rsidRDefault="0079266D" w:rsidP="00B6691B">
      <w:pPr>
        <w:pStyle w:val="p16"/>
        <w:numPr>
          <w:ilvl w:val="0"/>
          <w:numId w:val="10"/>
        </w:numPr>
        <w:ind w:left="720"/>
        <w:jc w:val="both"/>
        <w:rPr>
          <w:rFonts w:ascii="Arial" w:hAnsi="Arial" w:cs="Arial"/>
          <w:i/>
          <w:color w:val="000000"/>
          <w:sz w:val="20"/>
          <w:szCs w:val="20"/>
        </w:rPr>
      </w:pPr>
      <w:r w:rsidRPr="008E6C75">
        <w:rPr>
          <w:rFonts w:ascii="Arial" w:hAnsi="Arial" w:cs="Arial"/>
          <w:color w:val="000000"/>
        </w:rPr>
        <w:t xml:space="preserve">Work Experience: Indicate the minimum level of work-related experience required to effectively perform the position’s responsibilities. </w:t>
      </w:r>
      <w:r w:rsidR="008E6C75" w:rsidRPr="008E6C75">
        <w:rPr>
          <w:rFonts w:ascii="Arial" w:hAnsi="Arial" w:cs="Arial"/>
          <w:i/>
          <w:color w:val="000000"/>
          <w:sz w:val="20"/>
          <w:szCs w:val="20"/>
        </w:rPr>
        <w:t>(</w:t>
      </w:r>
      <w:r w:rsidRPr="008E6C75">
        <w:rPr>
          <w:rFonts w:ascii="Arial" w:hAnsi="Arial" w:cs="Arial"/>
          <w:i/>
          <w:color w:val="000000"/>
          <w:sz w:val="20"/>
          <w:szCs w:val="20"/>
        </w:rPr>
        <w:t>Check only one box.</w:t>
      </w:r>
      <w:r w:rsidR="008E6C75" w:rsidRPr="008E6C75">
        <w:rPr>
          <w:rFonts w:ascii="Arial" w:hAnsi="Arial" w:cs="Arial"/>
          <w:i/>
          <w:color w:val="000000"/>
          <w:sz w:val="20"/>
          <w:szCs w:val="20"/>
        </w:rPr>
        <w:t>)</w:t>
      </w:r>
      <w:r w:rsidRPr="008E6C75">
        <w:rPr>
          <w:rFonts w:ascii="Arial" w:hAnsi="Arial" w:cs="Arial"/>
          <w:i/>
          <w:color w:val="000000"/>
          <w:sz w:val="20"/>
          <w:szCs w:val="20"/>
        </w:rPr>
        <w:t xml:space="preserve"> </w:t>
      </w:r>
    </w:p>
    <w:p w14:paraId="3F7BFED9" w14:textId="77777777" w:rsidR="0079266D" w:rsidRPr="0079266D" w:rsidRDefault="00597940" w:rsidP="0079266D">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79266D" w:rsidRPr="0079266D">
            <w:rPr>
              <w:rFonts w:ascii="MS Gothic" w:eastAsia="MS Gothic" w:hAnsi="MS Gothic" w:hint="eastAsia"/>
              <w:color w:val="000000"/>
            </w:rPr>
            <w:t>☐</w:t>
          </w:r>
        </w:sdtContent>
      </w:sdt>
      <w:r w:rsidR="0079266D" w:rsidRPr="0079266D">
        <w:rPr>
          <w:rFonts w:ascii="Arial" w:hAnsi="Arial" w:cs="Arial"/>
          <w:color w:val="000000"/>
        </w:rPr>
        <w:t xml:space="preserve"> Less than 12 months</w:t>
      </w:r>
    </w:p>
    <w:p w14:paraId="12EC928B" w14:textId="77777777" w:rsidR="0079266D" w:rsidRPr="0079266D" w:rsidRDefault="00597940" w:rsidP="0079266D">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8E6C75">
            <w:rPr>
              <w:rFonts w:ascii="MS Gothic" w:eastAsia="MS Gothic" w:hAnsi="MS Gothic" w:hint="eastAsia"/>
              <w:color w:val="000000"/>
            </w:rPr>
            <w:t>☒</w:t>
          </w:r>
        </w:sdtContent>
      </w:sdt>
      <w:r w:rsidR="0079266D" w:rsidRPr="0079266D">
        <w:rPr>
          <w:rFonts w:ascii="Arial" w:hAnsi="Arial" w:cs="Arial"/>
          <w:color w:val="000000"/>
        </w:rPr>
        <w:t xml:space="preserve"> 1 – 3 years</w:t>
      </w:r>
    </w:p>
    <w:p w14:paraId="18BE8B75" w14:textId="77777777" w:rsidR="0079266D" w:rsidRPr="0079266D" w:rsidRDefault="00597940" w:rsidP="0079266D">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79266D" w:rsidRPr="0079266D">
            <w:rPr>
              <w:rFonts w:ascii="MS Gothic" w:eastAsia="MS Gothic" w:hAnsi="MS Gothic" w:hint="eastAsia"/>
              <w:color w:val="000000"/>
            </w:rPr>
            <w:t>☐</w:t>
          </w:r>
        </w:sdtContent>
      </w:sdt>
      <w:r w:rsidR="0079266D" w:rsidRPr="0079266D">
        <w:rPr>
          <w:rFonts w:ascii="Arial" w:hAnsi="Arial" w:cs="Arial"/>
          <w:color w:val="000000"/>
        </w:rPr>
        <w:t xml:space="preserve"> 3 – 5 years</w:t>
      </w:r>
    </w:p>
    <w:p w14:paraId="60F8BA61" w14:textId="77777777" w:rsidR="0079266D" w:rsidRPr="0079266D" w:rsidRDefault="00597940" w:rsidP="0079266D">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79266D" w:rsidRPr="0079266D">
            <w:rPr>
              <w:rFonts w:ascii="MS Gothic" w:eastAsia="MS Gothic" w:hAnsi="MS Gothic" w:hint="eastAsia"/>
              <w:color w:val="000000"/>
            </w:rPr>
            <w:t>☐</w:t>
          </w:r>
        </w:sdtContent>
      </w:sdt>
      <w:r w:rsidR="0079266D" w:rsidRPr="0079266D">
        <w:rPr>
          <w:rFonts w:ascii="Arial" w:hAnsi="Arial" w:cs="Arial"/>
          <w:color w:val="000000"/>
        </w:rPr>
        <w:t xml:space="preserve"> 5 – 8 years</w:t>
      </w:r>
    </w:p>
    <w:p w14:paraId="411301E4" w14:textId="77777777" w:rsidR="0079266D" w:rsidRPr="0079266D" w:rsidRDefault="00597940" w:rsidP="0079266D">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79266D" w:rsidRPr="0079266D">
            <w:rPr>
              <w:rFonts w:ascii="MS Gothic" w:eastAsia="MS Gothic" w:hAnsi="MS Gothic" w:hint="eastAsia"/>
              <w:color w:val="000000"/>
            </w:rPr>
            <w:t>☐</w:t>
          </w:r>
        </w:sdtContent>
      </w:sdt>
      <w:r w:rsidR="0079266D" w:rsidRPr="0079266D">
        <w:rPr>
          <w:rFonts w:ascii="Arial" w:hAnsi="Arial" w:cs="Arial"/>
          <w:color w:val="000000"/>
        </w:rPr>
        <w:t xml:space="preserve"> Other</w:t>
      </w:r>
    </w:p>
    <w:p w14:paraId="113C5BD3" w14:textId="77777777" w:rsidR="008E6C75" w:rsidRDefault="008E6C75" w:rsidP="00B6691B">
      <w:pPr>
        <w:pStyle w:val="p16"/>
        <w:ind w:left="720"/>
        <w:jc w:val="both"/>
        <w:rPr>
          <w:rFonts w:ascii="Arial" w:hAnsi="Arial" w:cs="Arial"/>
          <w:color w:val="000000"/>
        </w:rPr>
      </w:pPr>
      <w:r>
        <w:rPr>
          <w:rFonts w:ascii="Arial" w:hAnsi="Arial" w:cs="Arial"/>
          <w:color w:val="000000"/>
        </w:rPr>
        <w:t>Describe experience:  One year of work experience in a position where written technical instructions are followed.  Examples:  laboratory, military maintenance where a computerized maintenance program was used, industrial process control testing; College laboratory experience of at least four semester hours that include organic chemistry.</w:t>
      </w:r>
    </w:p>
    <w:p w14:paraId="539B78E1" w14:textId="77777777" w:rsidR="0079266D" w:rsidRDefault="0079266D" w:rsidP="00B6691B">
      <w:pPr>
        <w:pStyle w:val="p16"/>
        <w:numPr>
          <w:ilvl w:val="0"/>
          <w:numId w:val="10"/>
        </w:numPr>
        <w:ind w:left="720"/>
        <w:jc w:val="both"/>
        <w:rPr>
          <w:rFonts w:ascii="Arial" w:hAnsi="Arial" w:cs="Arial"/>
          <w:color w:val="000000"/>
        </w:rPr>
      </w:pPr>
      <w:r w:rsidRPr="0079266D">
        <w:rPr>
          <w:rFonts w:ascii="Arial" w:hAnsi="Arial" w:cs="Arial"/>
          <w:color w:val="000000"/>
        </w:rPr>
        <w:t xml:space="preserve">Satisfactory equivalent combination of education and experience. </w:t>
      </w:r>
    </w:p>
    <w:p w14:paraId="0E7937AB" w14:textId="77777777" w:rsidR="004C42AC" w:rsidRDefault="004C42AC" w:rsidP="004C42AC">
      <w:pPr>
        <w:pStyle w:val="Default"/>
      </w:pPr>
    </w:p>
    <w:p w14:paraId="5B594C1F" w14:textId="77777777" w:rsidR="004C42AC" w:rsidRPr="004C42AC" w:rsidRDefault="004C42AC" w:rsidP="004C42AC">
      <w:pPr>
        <w:pStyle w:val="Default"/>
      </w:pPr>
    </w:p>
    <w:p w14:paraId="0BCA3986" w14:textId="77777777" w:rsidR="00E03AFA" w:rsidRPr="00421A64" w:rsidRDefault="00B6691B" w:rsidP="00945FEB">
      <w:pPr>
        <w:pStyle w:val="p17"/>
        <w:tabs>
          <w:tab w:val="left" w:pos="360"/>
        </w:tabs>
        <w:ind w:left="360" w:hanging="360"/>
        <w:jc w:val="both"/>
        <w:rPr>
          <w:rFonts w:ascii="Arial" w:hAnsi="Arial" w:cs="Arial"/>
          <w:color w:val="000000"/>
        </w:rPr>
      </w:pPr>
      <w:r>
        <w:rPr>
          <w:rFonts w:ascii="Arial" w:hAnsi="Arial" w:cs="Arial"/>
          <w:color w:val="000000"/>
        </w:rPr>
        <w:lastRenderedPageBreak/>
        <w:t>2</w:t>
      </w:r>
      <w:r w:rsidR="00945FEB">
        <w:rPr>
          <w:rFonts w:ascii="Arial" w:hAnsi="Arial" w:cs="Arial"/>
          <w:color w:val="000000"/>
        </w:rPr>
        <w:t>.</w:t>
      </w:r>
      <w:r w:rsidR="00945FEB">
        <w:rPr>
          <w:rFonts w:ascii="Arial" w:hAnsi="Arial" w:cs="Arial"/>
          <w:color w:val="000000"/>
        </w:rPr>
        <w:tab/>
      </w:r>
      <w:r w:rsidR="00E03AFA" w:rsidRPr="00945FEB">
        <w:rPr>
          <w:rFonts w:ascii="Arial" w:hAnsi="Arial" w:cs="Arial"/>
          <w:b/>
          <w:color w:val="000000"/>
        </w:rPr>
        <w:t>Necessary Knowledge, Skills and Abilities:</w:t>
      </w:r>
      <w:r w:rsidR="00E03AFA" w:rsidRPr="00421A64">
        <w:rPr>
          <w:rFonts w:ascii="Arial" w:hAnsi="Arial" w:cs="Arial"/>
          <w:color w:val="000000"/>
        </w:rPr>
        <w:t xml:space="preserve"> </w:t>
      </w:r>
      <w:r w:rsidR="00945FEB">
        <w:rPr>
          <w:rFonts w:ascii="Arial" w:hAnsi="Arial" w:cs="Arial"/>
          <w:i/>
          <w:iCs/>
          <w:color w:val="000000"/>
          <w:sz w:val="20"/>
          <w:szCs w:val="20"/>
        </w:rPr>
        <w:t>(Note</w:t>
      </w:r>
      <w:r w:rsidR="00945FEB" w:rsidRPr="00145412">
        <w:rPr>
          <w:rFonts w:ascii="Arial" w:hAnsi="Arial" w:cs="Arial"/>
          <w:i/>
          <w:iCs/>
          <w:color w:val="000000"/>
          <w:sz w:val="20"/>
          <w:szCs w:val="20"/>
        </w:rPr>
        <w:t xml:space="preserve"> any specific knowledge, skills or abilities needed for this position.</w:t>
      </w:r>
      <w:r w:rsidR="00945FEB">
        <w:rPr>
          <w:rFonts w:ascii="Arial" w:hAnsi="Arial" w:cs="Arial"/>
          <w:i/>
          <w:iCs/>
          <w:color w:val="000000"/>
          <w:sz w:val="20"/>
          <w:szCs w:val="20"/>
        </w:rPr>
        <w:t>)</w:t>
      </w:r>
    </w:p>
    <w:p w14:paraId="680D919C" w14:textId="77777777" w:rsidR="00E03AFA" w:rsidRPr="00421A64" w:rsidRDefault="00E03AFA" w:rsidP="00216713">
      <w:pPr>
        <w:pStyle w:val="BodyText"/>
        <w:numPr>
          <w:ilvl w:val="0"/>
          <w:numId w:val="13"/>
        </w:numPr>
        <w:ind w:left="720" w:hanging="360"/>
        <w:rPr>
          <w:i w:val="0"/>
          <w:color w:val="000000"/>
        </w:rPr>
      </w:pPr>
      <w:r w:rsidRPr="00421A64">
        <w:rPr>
          <w:i w:val="0"/>
          <w:color w:val="000000"/>
        </w:rPr>
        <w:t>Knowledge of methods, techniques, materials and equipment related to laboratory operations.</w:t>
      </w:r>
    </w:p>
    <w:p w14:paraId="6B97F5E5" w14:textId="77777777" w:rsidR="00E03AFA" w:rsidRDefault="00945FEB" w:rsidP="00216713">
      <w:pPr>
        <w:pStyle w:val="BodyText"/>
        <w:ind w:left="720" w:hanging="360"/>
        <w:rPr>
          <w:i w:val="0"/>
          <w:color w:val="000000"/>
        </w:rPr>
      </w:pPr>
      <w:r>
        <w:rPr>
          <w:i w:val="0"/>
          <w:color w:val="000000"/>
        </w:rPr>
        <w:t>b</w:t>
      </w:r>
      <w:r w:rsidR="00E03AFA" w:rsidRPr="00421A64">
        <w:rPr>
          <w:i w:val="0"/>
          <w:color w:val="000000"/>
        </w:rPr>
        <w:t xml:space="preserve">) </w:t>
      </w:r>
      <w:r w:rsidR="00E03AFA" w:rsidRPr="00421A64">
        <w:rPr>
          <w:i w:val="0"/>
          <w:color w:val="000000"/>
        </w:rPr>
        <w:tab/>
        <w:t xml:space="preserve">Knowledge of quality control and quality assurance techniques related to laboratory testing. </w:t>
      </w:r>
    </w:p>
    <w:p w14:paraId="3FC1456E" w14:textId="77777777" w:rsidR="00D87472" w:rsidRDefault="00945FEB" w:rsidP="00216713">
      <w:pPr>
        <w:pStyle w:val="BodyText"/>
        <w:ind w:left="720" w:hanging="360"/>
        <w:rPr>
          <w:i w:val="0"/>
          <w:color w:val="000000"/>
        </w:rPr>
      </w:pPr>
      <w:r>
        <w:rPr>
          <w:i w:val="0"/>
          <w:color w:val="000000"/>
        </w:rPr>
        <w:t>c)</w:t>
      </w:r>
      <w:r>
        <w:rPr>
          <w:i w:val="0"/>
          <w:color w:val="000000"/>
        </w:rPr>
        <w:tab/>
      </w:r>
      <w:r w:rsidR="00D87472" w:rsidRPr="00421A64">
        <w:rPr>
          <w:i w:val="0"/>
          <w:color w:val="000000"/>
        </w:rPr>
        <w:t>Working knowledge of data entry, word processing and spreadsheet programs.</w:t>
      </w:r>
    </w:p>
    <w:p w14:paraId="749174E2" w14:textId="77777777" w:rsidR="00D87472" w:rsidRPr="00421A64" w:rsidRDefault="00D87472" w:rsidP="00D87472">
      <w:pPr>
        <w:pStyle w:val="BodyText"/>
        <w:ind w:left="720" w:hanging="360"/>
        <w:rPr>
          <w:i w:val="0"/>
          <w:color w:val="000000"/>
        </w:rPr>
      </w:pPr>
      <w:r>
        <w:rPr>
          <w:i w:val="0"/>
          <w:color w:val="000000"/>
        </w:rPr>
        <w:t>d)</w:t>
      </w:r>
      <w:r>
        <w:rPr>
          <w:i w:val="0"/>
          <w:color w:val="000000"/>
        </w:rPr>
        <w:tab/>
      </w:r>
      <w:r w:rsidRPr="00421A64">
        <w:rPr>
          <w:i w:val="0"/>
          <w:color w:val="000000"/>
        </w:rPr>
        <w:t>Ability to multi-task in a laboratory environment.</w:t>
      </w:r>
    </w:p>
    <w:p w14:paraId="0B3DFFD6" w14:textId="77777777" w:rsidR="00D87472" w:rsidRPr="00421A64" w:rsidRDefault="00D87472" w:rsidP="00D87472">
      <w:pPr>
        <w:pStyle w:val="BodyText"/>
        <w:ind w:left="720" w:hanging="360"/>
        <w:rPr>
          <w:i w:val="0"/>
          <w:color w:val="000000"/>
        </w:rPr>
      </w:pPr>
      <w:r>
        <w:rPr>
          <w:i w:val="0"/>
          <w:color w:val="000000"/>
        </w:rPr>
        <w:t>e</w:t>
      </w:r>
      <w:r w:rsidRPr="00421A64">
        <w:rPr>
          <w:i w:val="0"/>
          <w:color w:val="000000"/>
        </w:rPr>
        <w:t xml:space="preserve">) </w:t>
      </w:r>
      <w:r w:rsidRPr="00421A64">
        <w:rPr>
          <w:i w:val="0"/>
          <w:color w:val="000000"/>
        </w:rPr>
        <w:tab/>
        <w:t xml:space="preserve">Ability to diagnose and analyze problems with laboratory data and recommend and/or institute a corrective action.  </w:t>
      </w:r>
    </w:p>
    <w:p w14:paraId="648C606C" w14:textId="77777777" w:rsidR="00945FEB" w:rsidRPr="00421A64" w:rsidRDefault="00D87472" w:rsidP="00216713">
      <w:pPr>
        <w:pStyle w:val="BodyText"/>
        <w:ind w:left="720" w:hanging="360"/>
        <w:rPr>
          <w:i w:val="0"/>
          <w:color w:val="000000"/>
        </w:rPr>
      </w:pPr>
      <w:r>
        <w:rPr>
          <w:i w:val="0"/>
          <w:color w:val="000000"/>
        </w:rPr>
        <w:t>f</w:t>
      </w:r>
      <w:r w:rsidR="00945FEB">
        <w:rPr>
          <w:i w:val="0"/>
          <w:color w:val="000000"/>
        </w:rPr>
        <w:t>)</w:t>
      </w:r>
      <w:r w:rsidR="00945FEB">
        <w:rPr>
          <w:i w:val="0"/>
          <w:color w:val="000000"/>
        </w:rPr>
        <w:tab/>
        <w:t>Ability</w:t>
      </w:r>
      <w:r w:rsidR="00003101">
        <w:rPr>
          <w:i w:val="0"/>
          <w:color w:val="000000"/>
        </w:rPr>
        <w:t xml:space="preserve"> to use information technology software and hardware for work orders, time reporting, data collecting, inventory, procurement, and other applications related to operation and maintenance activities for the department.</w:t>
      </w:r>
    </w:p>
    <w:p w14:paraId="785C0B76" w14:textId="77777777" w:rsidR="00003101" w:rsidRDefault="00D87472" w:rsidP="00216713">
      <w:pPr>
        <w:pStyle w:val="BodyText"/>
        <w:ind w:left="720" w:hanging="360"/>
        <w:rPr>
          <w:i w:val="0"/>
          <w:color w:val="000000"/>
        </w:rPr>
      </w:pPr>
      <w:r>
        <w:rPr>
          <w:i w:val="0"/>
          <w:color w:val="000000"/>
        </w:rPr>
        <w:t>g</w:t>
      </w:r>
      <w:r w:rsidR="00E03AFA" w:rsidRPr="00421A64">
        <w:rPr>
          <w:i w:val="0"/>
          <w:color w:val="000000"/>
        </w:rPr>
        <w:t>)</w:t>
      </w:r>
      <w:r w:rsidR="00003101">
        <w:rPr>
          <w:i w:val="0"/>
          <w:color w:val="000000"/>
        </w:rPr>
        <w:tab/>
        <w:t>Knowledge of City policies, procedures, regulations and codes related to area of responsibility.</w:t>
      </w:r>
      <w:r w:rsidR="00E03AFA" w:rsidRPr="00421A64">
        <w:rPr>
          <w:i w:val="0"/>
          <w:color w:val="000000"/>
        </w:rPr>
        <w:tab/>
      </w:r>
    </w:p>
    <w:p w14:paraId="7E30B436" w14:textId="77777777" w:rsidR="00D87472" w:rsidRPr="00421A64" w:rsidRDefault="00D87472" w:rsidP="00D87472">
      <w:pPr>
        <w:pStyle w:val="BodyText"/>
        <w:ind w:left="720" w:hanging="360"/>
        <w:rPr>
          <w:i w:val="0"/>
          <w:color w:val="000000"/>
        </w:rPr>
      </w:pPr>
      <w:r>
        <w:rPr>
          <w:i w:val="0"/>
          <w:color w:val="000000"/>
        </w:rPr>
        <w:t>h</w:t>
      </w:r>
      <w:r w:rsidR="00E03AFA" w:rsidRPr="00421A64">
        <w:rPr>
          <w:i w:val="0"/>
          <w:color w:val="000000"/>
        </w:rPr>
        <w:t>)</w:t>
      </w:r>
      <w:r w:rsidR="00003101">
        <w:rPr>
          <w:i w:val="0"/>
          <w:color w:val="000000"/>
        </w:rPr>
        <w:tab/>
      </w:r>
      <w:r>
        <w:rPr>
          <w:i w:val="0"/>
          <w:color w:val="000000"/>
        </w:rPr>
        <w:t>Knowledge of safety standards, practices and procedures applicable to area of assignment.</w:t>
      </w:r>
    </w:p>
    <w:p w14:paraId="2D7E6FAF" w14:textId="77777777" w:rsidR="00E03AFA" w:rsidRPr="00421A64" w:rsidRDefault="00D87472" w:rsidP="00216713">
      <w:pPr>
        <w:pStyle w:val="BodyText"/>
        <w:ind w:left="720" w:hanging="360"/>
        <w:rPr>
          <w:i w:val="0"/>
          <w:color w:val="000000"/>
        </w:rPr>
      </w:pPr>
      <w:r>
        <w:rPr>
          <w:i w:val="0"/>
          <w:color w:val="000000"/>
        </w:rPr>
        <w:t>i)</w:t>
      </w:r>
      <w:r>
        <w:rPr>
          <w:i w:val="0"/>
          <w:color w:val="000000"/>
        </w:rPr>
        <w:tab/>
      </w:r>
      <w:r w:rsidR="00E03AFA" w:rsidRPr="00421A64">
        <w:rPr>
          <w:i w:val="0"/>
          <w:color w:val="000000"/>
        </w:rPr>
        <w:t xml:space="preserve">Ability to work independently in the absence of direct supervision. </w:t>
      </w:r>
    </w:p>
    <w:p w14:paraId="668F4DFC" w14:textId="77777777" w:rsidR="00D87472" w:rsidRDefault="00003101" w:rsidP="00216713">
      <w:pPr>
        <w:pStyle w:val="BodyText"/>
        <w:ind w:left="720" w:hanging="360"/>
        <w:rPr>
          <w:i w:val="0"/>
          <w:color w:val="000000"/>
        </w:rPr>
      </w:pPr>
      <w:r>
        <w:rPr>
          <w:i w:val="0"/>
          <w:color w:val="000000"/>
        </w:rPr>
        <w:t>j</w:t>
      </w:r>
      <w:r w:rsidR="00E03AFA" w:rsidRPr="00421A64">
        <w:rPr>
          <w:i w:val="0"/>
          <w:color w:val="000000"/>
        </w:rPr>
        <w:t>)</w:t>
      </w:r>
      <w:r w:rsidR="00D87472">
        <w:rPr>
          <w:i w:val="0"/>
          <w:color w:val="000000"/>
        </w:rPr>
        <w:tab/>
        <w:t>Ability to communicate effectively, verbally and in writing, in English.</w:t>
      </w:r>
      <w:r w:rsidR="00D87472">
        <w:rPr>
          <w:i w:val="0"/>
          <w:color w:val="000000"/>
        </w:rPr>
        <w:tab/>
      </w:r>
      <w:r w:rsidR="00E03AFA" w:rsidRPr="00421A64">
        <w:rPr>
          <w:i w:val="0"/>
          <w:color w:val="000000"/>
        </w:rPr>
        <w:t xml:space="preserve"> </w:t>
      </w:r>
      <w:r w:rsidR="00E03AFA" w:rsidRPr="00421A64">
        <w:rPr>
          <w:i w:val="0"/>
          <w:color w:val="000000"/>
        </w:rPr>
        <w:tab/>
      </w:r>
    </w:p>
    <w:p w14:paraId="22AFAC58" w14:textId="77777777" w:rsidR="00E03AFA" w:rsidRPr="00421A64" w:rsidRDefault="00D87472" w:rsidP="00216713">
      <w:pPr>
        <w:pStyle w:val="BodyText"/>
        <w:ind w:left="720" w:hanging="360"/>
        <w:rPr>
          <w:i w:val="0"/>
          <w:color w:val="000000"/>
        </w:rPr>
      </w:pPr>
      <w:r>
        <w:rPr>
          <w:i w:val="0"/>
          <w:color w:val="000000"/>
        </w:rPr>
        <w:t>k)</w:t>
      </w:r>
      <w:r>
        <w:rPr>
          <w:i w:val="0"/>
          <w:color w:val="000000"/>
        </w:rPr>
        <w:tab/>
      </w:r>
      <w:r w:rsidR="00E03AFA" w:rsidRPr="00421A64">
        <w:rPr>
          <w:i w:val="0"/>
          <w:color w:val="000000"/>
        </w:rPr>
        <w:t xml:space="preserve">Ability to understand, analyze and interpret technical papers. </w:t>
      </w:r>
    </w:p>
    <w:p w14:paraId="48735FBE" w14:textId="77777777" w:rsidR="00D87472" w:rsidRDefault="00003101" w:rsidP="00216713">
      <w:pPr>
        <w:pStyle w:val="BodyText"/>
        <w:ind w:left="720" w:hanging="360"/>
        <w:rPr>
          <w:i w:val="0"/>
          <w:color w:val="000000"/>
        </w:rPr>
      </w:pPr>
      <w:r>
        <w:rPr>
          <w:i w:val="0"/>
          <w:color w:val="000000"/>
        </w:rPr>
        <w:t>l)</w:t>
      </w:r>
      <w:r w:rsidR="00D87472">
        <w:rPr>
          <w:i w:val="0"/>
          <w:color w:val="000000"/>
        </w:rPr>
        <w:tab/>
        <w:t>Ability to respond to emergencies on a 24-hour basis.</w:t>
      </w:r>
      <w:r>
        <w:rPr>
          <w:i w:val="0"/>
          <w:color w:val="000000"/>
        </w:rPr>
        <w:tab/>
      </w:r>
    </w:p>
    <w:p w14:paraId="0D2CE992" w14:textId="77777777" w:rsidR="00003101" w:rsidRDefault="00D87472" w:rsidP="00216713">
      <w:pPr>
        <w:pStyle w:val="BodyText"/>
        <w:ind w:left="720" w:hanging="360"/>
        <w:rPr>
          <w:i w:val="0"/>
          <w:color w:val="000000"/>
        </w:rPr>
      </w:pPr>
      <w:r>
        <w:rPr>
          <w:i w:val="0"/>
          <w:color w:val="000000"/>
        </w:rPr>
        <w:t>m)</w:t>
      </w:r>
      <w:r>
        <w:rPr>
          <w:i w:val="0"/>
          <w:color w:val="000000"/>
        </w:rPr>
        <w:tab/>
      </w:r>
      <w:r w:rsidR="00003101">
        <w:rPr>
          <w:i w:val="0"/>
          <w:color w:val="000000"/>
        </w:rPr>
        <w:t>Ability to maintain regular and predictable attendance to serve customers, interact with co-workers and supervisor, attend meetings, training, etc., and other face-to-face job requirements.</w:t>
      </w:r>
      <w:r w:rsidR="00003101">
        <w:rPr>
          <w:i w:val="0"/>
          <w:color w:val="000000"/>
        </w:rPr>
        <w:tab/>
      </w:r>
    </w:p>
    <w:p w14:paraId="0F094EF3" w14:textId="77777777" w:rsidR="00E03AFA" w:rsidRPr="00421A64" w:rsidRDefault="00D87472" w:rsidP="00216713">
      <w:pPr>
        <w:pStyle w:val="BodyText"/>
        <w:ind w:left="720" w:hanging="360"/>
        <w:rPr>
          <w:i w:val="0"/>
          <w:color w:val="000000"/>
        </w:rPr>
      </w:pPr>
      <w:r>
        <w:rPr>
          <w:i w:val="0"/>
          <w:color w:val="000000"/>
        </w:rPr>
        <w:t>n</w:t>
      </w:r>
      <w:r w:rsidR="00003101">
        <w:rPr>
          <w:i w:val="0"/>
          <w:color w:val="000000"/>
        </w:rPr>
        <w:t>)</w:t>
      </w:r>
      <w:r w:rsidR="00003101">
        <w:rPr>
          <w:i w:val="0"/>
          <w:color w:val="000000"/>
        </w:rPr>
        <w:tab/>
      </w:r>
      <w:r w:rsidR="00E03AFA" w:rsidRPr="00421A64">
        <w:rPr>
          <w:i w:val="0"/>
          <w:color w:val="000000"/>
        </w:rPr>
        <w:t xml:space="preserve">Ability to establish and maintain effective working relationships. </w:t>
      </w:r>
    </w:p>
    <w:p w14:paraId="732669A3" w14:textId="77777777" w:rsidR="00E03AFA" w:rsidRPr="00421A64" w:rsidRDefault="00D87472" w:rsidP="00216713">
      <w:pPr>
        <w:pStyle w:val="BodyText"/>
        <w:ind w:left="720" w:hanging="360"/>
        <w:rPr>
          <w:i w:val="0"/>
          <w:color w:val="000000"/>
        </w:rPr>
      </w:pPr>
      <w:r>
        <w:rPr>
          <w:i w:val="0"/>
          <w:color w:val="000000"/>
        </w:rPr>
        <w:t>o</w:t>
      </w:r>
      <w:r w:rsidR="00E03AFA" w:rsidRPr="00421A64">
        <w:rPr>
          <w:i w:val="0"/>
          <w:color w:val="000000"/>
        </w:rPr>
        <w:t>)</w:t>
      </w:r>
      <w:r w:rsidR="00003101">
        <w:rPr>
          <w:i w:val="0"/>
          <w:color w:val="000000"/>
        </w:rPr>
        <w:tab/>
      </w:r>
      <w:r w:rsidR="00E03AFA" w:rsidRPr="00421A64">
        <w:rPr>
          <w:i w:val="0"/>
          <w:color w:val="000000"/>
        </w:rPr>
        <w:t xml:space="preserve">Ability to work as a team member. </w:t>
      </w:r>
    </w:p>
    <w:p w14:paraId="23AF763F" w14:textId="77777777" w:rsidR="00003101" w:rsidRDefault="00D87472" w:rsidP="00216713">
      <w:pPr>
        <w:pStyle w:val="BodyText"/>
        <w:ind w:left="720" w:hanging="360"/>
        <w:rPr>
          <w:i w:val="0"/>
          <w:color w:val="000000"/>
        </w:rPr>
      </w:pPr>
      <w:r>
        <w:rPr>
          <w:i w:val="0"/>
          <w:color w:val="000000"/>
        </w:rPr>
        <w:t>p</w:t>
      </w:r>
      <w:r w:rsidR="00E03AFA" w:rsidRPr="00421A64">
        <w:rPr>
          <w:i w:val="0"/>
          <w:color w:val="000000"/>
        </w:rPr>
        <w:t>)</w:t>
      </w:r>
      <w:r w:rsidR="00003101">
        <w:rPr>
          <w:i w:val="0"/>
          <w:color w:val="000000"/>
        </w:rPr>
        <w:tab/>
        <w:t>Ability to provide positive and effective customer service to all citizens, rate-payers, vendors and employees.</w:t>
      </w:r>
    </w:p>
    <w:p w14:paraId="1D58153F" w14:textId="77777777" w:rsidR="00003101" w:rsidRDefault="00D87472" w:rsidP="00216713">
      <w:pPr>
        <w:pStyle w:val="BodyText"/>
        <w:ind w:left="720" w:hanging="360"/>
        <w:rPr>
          <w:i w:val="0"/>
          <w:color w:val="000000"/>
        </w:rPr>
      </w:pPr>
      <w:r>
        <w:rPr>
          <w:i w:val="0"/>
          <w:color w:val="000000"/>
        </w:rPr>
        <w:t>q</w:t>
      </w:r>
      <w:r w:rsidR="00003101">
        <w:rPr>
          <w:i w:val="0"/>
          <w:color w:val="000000"/>
        </w:rPr>
        <w:t>)</w:t>
      </w:r>
      <w:r w:rsidR="00003101">
        <w:rPr>
          <w:i w:val="0"/>
          <w:color w:val="000000"/>
        </w:rPr>
        <w:tab/>
        <w:t>Ability to perform work in a manner consistent with the City’s Core Values of: Respect, Integrity, Caring, Responsibility, Citizenship, Cooperation and Industriousness.</w:t>
      </w:r>
      <w:r w:rsidR="00E03AFA" w:rsidRPr="00421A64">
        <w:rPr>
          <w:i w:val="0"/>
          <w:color w:val="000000"/>
        </w:rPr>
        <w:t xml:space="preserve"> </w:t>
      </w:r>
      <w:r w:rsidR="00E03AFA" w:rsidRPr="00421A64">
        <w:rPr>
          <w:i w:val="0"/>
          <w:color w:val="000000"/>
        </w:rPr>
        <w:tab/>
      </w:r>
    </w:p>
    <w:p w14:paraId="5733DADE" w14:textId="77777777" w:rsidR="00E03AFA" w:rsidRDefault="00D87472" w:rsidP="00216713">
      <w:pPr>
        <w:pStyle w:val="BodyText"/>
        <w:ind w:left="720" w:hanging="360"/>
        <w:rPr>
          <w:i w:val="0"/>
          <w:color w:val="000000"/>
        </w:rPr>
      </w:pPr>
      <w:r>
        <w:rPr>
          <w:i w:val="0"/>
          <w:color w:val="000000"/>
        </w:rPr>
        <w:t>r</w:t>
      </w:r>
      <w:r w:rsidR="00B6691B">
        <w:rPr>
          <w:i w:val="0"/>
          <w:color w:val="000000"/>
        </w:rPr>
        <w:t>)</w:t>
      </w:r>
      <w:r w:rsidR="00B6691B">
        <w:rPr>
          <w:i w:val="0"/>
          <w:color w:val="000000"/>
        </w:rPr>
        <w:tab/>
      </w:r>
      <w:r w:rsidR="00E03AFA" w:rsidRPr="00421A64">
        <w:rPr>
          <w:i w:val="0"/>
          <w:color w:val="000000"/>
        </w:rPr>
        <w:t xml:space="preserve">Ability to perform the essential functions of the job. </w:t>
      </w:r>
    </w:p>
    <w:p w14:paraId="7B604D56" w14:textId="77777777" w:rsidR="00216713" w:rsidRPr="004C42AC" w:rsidRDefault="00216713" w:rsidP="00945FEB">
      <w:pPr>
        <w:pStyle w:val="BodyText"/>
        <w:ind w:left="1080" w:hanging="360"/>
        <w:rPr>
          <w:i w:val="0"/>
          <w:color w:val="000000"/>
          <w:sz w:val="16"/>
          <w:szCs w:val="16"/>
        </w:rPr>
      </w:pPr>
    </w:p>
    <w:p w14:paraId="3883E284" w14:textId="77777777" w:rsidR="00216713" w:rsidRPr="00A33720" w:rsidRDefault="00216713" w:rsidP="00216713">
      <w:pPr>
        <w:pStyle w:val="p18"/>
        <w:jc w:val="both"/>
        <w:rPr>
          <w:rFonts w:ascii="Arial" w:hAnsi="Arial" w:cs="Arial"/>
          <w:color w:val="000000"/>
        </w:rPr>
      </w:pPr>
      <w:r>
        <w:rPr>
          <w:rFonts w:ascii="Arial" w:hAnsi="Arial" w:cs="Arial"/>
          <w:color w:val="000000"/>
        </w:rPr>
        <w:t>3</w:t>
      </w:r>
      <w:r w:rsidRPr="005209DE">
        <w:rPr>
          <w:rFonts w:ascii="Arial" w:hAnsi="Arial" w:cs="Arial"/>
          <w:color w:val="000000"/>
        </w:rPr>
        <w:t xml:space="preserve">. </w:t>
      </w:r>
      <w:r w:rsidRPr="00A33720">
        <w:rPr>
          <w:rFonts w:ascii="Arial" w:hAnsi="Arial" w:cs="Arial"/>
          <w:b/>
          <w:bCs/>
          <w:color w:val="000000"/>
        </w:rPr>
        <w:t xml:space="preserve">Special Requirements: </w:t>
      </w:r>
    </w:p>
    <w:p w14:paraId="3695A89D" w14:textId="77777777" w:rsidR="00216713" w:rsidRPr="00A33720" w:rsidRDefault="00597940" w:rsidP="00451C47">
      <w:pPr>
        <w:pStyle w:val="p18"/>
        <w:numPr>
          <w:ilvl w:val="0"/>
          <w:numId w:val="11"/>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216713">
            <w:rPr>
              <w:rFonts w:ascii="MS Gothic" w:eastAsia="MS Gothic" w:hAnsi="MS Gothic" w:cs="Arial" w:hint="eastAsia"/>
              <w:color w:val="000000"/>
            </w:rPr>
            <w:t>☒</w:t>
          </w:r>
        </w:sdtContent>
      </w:sdt>
      <w:r w:rsidR="00451C47">
        <w:rPr>
          <w:rFonts w:ascii="Arial" w:hAnsi="Arial" w:cs="Arial"/>
          <w:color w:val="000000"/>
        </w:rPr>
        <w:tab/>
      </w:r>
      <w:r w:rsidR="00216713" w:rsidRPr="00A33720">
        <w:rPr>
          <w:rFonts w:ascii="Arial" w:hAnsi="Arial" w:cs="Arial"/>
        </w:rPr>
        <w:t xml:space="preserve">Must possess, or be able to obtain by time of hire, a valid </w:t>
      </w:r>
      <w:r w:rsidR="00216713" w:rsidRPr="00A33720">
        <w:rPr>
          <w:rFonts w:ascii="Arial" w:hAnsi="Arial" w:cs="Arial"/>
          <w:color w:val="000000"/>
        </w:rPr>
        <w:t xml:space="preserve">driver’s license. </w:t>
      </w:r>
    </w:p>
    <w:p w14:paraId="26724D87" w14:textId="77777777" w:rsidR="00216713" w:rsidRDefault="00597940" w:rsidP="00451C47">
      <w:pPr>
        <w:pStyle w:val="p18"/>
        <w:numPr>
          <w:ilvl w:val="0"/>
          <w:numId w:val="11"/>
        </w:numPr>
        <w:tabs>
          <w:tab w:val="left" w:pos="720"/>
          <w:tab w:val="left" w:pos="1080"/>
        </w:tabs>
        <w:ind w:hanging="720"/>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216713">
            <w:rPr>
              <w:rFonts w:ascii="MS Gothic" w:eastAsia="MS Gothic" w:hAnsi="MS Gothic" w:cs="Arial" w:hint="eastAsia"/>
              <w:color w:val="000000"/>
            </w:rPr>
            <w:t>☒</w:t>
          </w:r>
        </w:sdtContent>
      </w:sdt>
      <w:r w:rsidR="00451C47">
        <w:rPr>
          <w:rFonts w:ascii="Arial" w:hAnsi="Arial" w:cs="Arial"/>
          <w:color w:val="000000"/>
        </w:rPr>
        <w:t xml:space="preserve"> </w:t>
      </w:r>
      <w:r w:rsidR="00216713" w:rsidRPr="00A33720">
        <w:rPr>
          <w:rFonts w:ascii="Arial" w:hAnsi="Arial" w:cs="Arial"/>
          <w:color w:val="000000"/>
        </w:rPr>
        <w:t xml:space="preserve">Must be able to pass the department’s security clearance standards including review of criminal history and driving record. </w:t>
      </w:r>
    </w:p>
    <w:p w14:paraId="0A14FA41" w14:textId="77777777" w:rsidR="00216713" w:rsidRDefault="00216713" w:rsidP="00451C47">
      <w:pPr>
        <w:pStyle w:val="p18"/>
        <w:tabs>
          <w:tab w:val="left" w:pos="720"/>
        </w:tabs>
        <w:ind w:left="1080" w:hanging="720"/>
        <w:jc w:val="both"/>
        <w:rPr>
          <w:rFonts w:ascii="Arial" w:hAnsi="Arial" w:cs="Arial"/>
          <w:color w:val="000000"/>
        </w:rPr>
      </w:pPr>
      <w:r w:rsidRPr="00421A64">
        <w:rPr>
          <w:rFonts w:ascii="Arial" w:hAnsi="Arial" w:cs="Arial"/>
          <w:color w:val="000000"/>
        </w:rPr>
        <w:t xml:space="preserve">c) </w:t>
      </w:r>
      <w:r w:rsidRPr="00421A64">
        <w:rPr>
          <w:rFonts w:ascii="Arial" w:hAnsi="Arial" w:cs="Arial"/>
          <w:color w:val="000000"/>
        </w:rPr>
        <w:tab/>
      </w:r>
      <w:sdt>
        <w:sdtPr>
          <w:rPr>
            <w:rFonts w:ascii="Arial" w:hAnsi="Arial" w:cs="Arial"/>
            <w:color w:val="000000"/>
          </w:rPr>
          <w:id w:val="-1723139541"/>
          <w14:checkbox>
            <w14:checked w14:val="1"/>
            <w14:checkedState w14:val="2612" w14:font="MS Gothic"/>
            <w14:uncheckedState w14:val="2610" w14:font="MS Gothic"/>
          </w14:checkbox>
        </w:sdtPr>
        <w:sdtEndPr/>
        <w:sdtContent>
          <w:r w:rsidR="00981D2E">
            <w:rPr>
              <w:rFonts w:ascii="MS Gothic" w:eastAsia="MS Gothic" w:hAnsi="MS Gothic" w:cs="Arial" w:hint="eastAsia"/>
              <w:color w:val="000000"/>
            </w:rPr>
            <w:t>☒</w:t>
          </w:r>
        </w:sdtContent>
      </w:sdt>
      <w:r w:rsidR="000E349B">
        <w:rPr>
          <w:rFonts w:ascii="Arial" w:hAnsi="Arial" w:cs="Arial"/>
          <w:color w:val="000000"/>
        </w:rPr>
        <w:tab/>
      </w:r>
      <w:r w:rsidRPr="00421A64">
        <w:rPr>
          <w:rFonts w:ascii="Arial" w:hAnsi="Arial" w:cs="Arial"/>
          <w:color w:val="000000"/>
        </w:rPr>
        <w:t>Must</w:t>
      </w:r>
      <w:r w:rsidR="00A46F9C">
        <w:rPr>
          <w:rFonts w:ascii="Arial" w:hAnsi="Arial" w:cs="Arial"/>
          <w:color w:val="000000"/>
        </w:rPr>
        <w:t xml:space="preserve"> possess at time of hire or </w:t>
      </w:r>
      <w:r w:rsidRPr="00421A64">
        <w:rPr>
          <w:rFonts w:ascii="Arial" w:hAnsi="Arial" w:cs="Arial"/>
          <w:color w:val="000000"/>
        </w:rPr>
        <w:t xml:space="preserve">obtain within </w:t>
      </w:r>
      <w:r>
        <w:rPr>
          <w:rFonts w:ascii="Arial" w:hAnsi="Arial" w:cs="Arial"/>
          <w:color w:val="000000"/>
        </w:rPr>
        <w:t xml:space="preserve">two </w:t>
      </w:r>
      <w:r w:rsidR="00DC4F2C">
        <w:rPr>
          <w:rFonts w:ascii="Arial" w:hAnsi="Arial" w:cs="Arial"/>
          <w:color w:val="000000"/>
        </w:rPr>
        <w:t xml:space="preserve">(2) </w:t>
      </w:r>
      <w:r>
        <w:rPr>
          <w:rFonts w:ascii="Arial" w:hAnsi="Arial" w:cs="Arial"/>
          <w:color w:val="000000"/>
        </w:rPr>
        <w:t>years</w:t>
      </w:r>
      <w:r w:rsidRPr="00421A64">
        <w:rPr>
          <w:rFonts w:ascii="Arial" w:hAnsi="Arial" w:cs="Arial"/>
          <w:color w:val="000000"/>
        </w:rPr>
        <w:t xml:space="preserve"> </w:t>
      </w:r>
      <w:r>
        <w:rPr>
          <w:rFonts w:ascii="Arial" w:hAnsi="Arial" w:cs="Arial"/>
          <w:color w:val="000000"/>
        </w:rPr>
        <w:t>a</w:t>
      </w:r>
      <w:r w:rsidRPr="00421A64">
        <w:rPr>
          <w:rFonts w:ascii="Arial" w:hAnsi="Arial" w:cs="Arial"/>
          <w:color w:val="000000"/>
        </w:rPr>
        <w:t xml:space="preserve"> Department of Environmental Quality (DEQ) Wastewater Treatment Level 1 certification.</w:t>
      </w:r>
    </w:p>
    <w:p w14:paraId="61D14AA8" w14:textId="77777777" w:rsidR="00216713" w:rsidRDefault="00216713" w:rsidP="000E349B">
      <w:pPr>
        <w:pStyle w:val="p18"/>
        <w:tabs>
          <w:tab w:val="left" w:pos="720"/>
          <w:tab w:val="left" w:pos="1080"/>
        </w:tabs>
        <w:ind w:left="1080" w:hanging="720"/>
        <w:jc w:val="both"/>
        <w:rPr>
          <w:rFonts w:ascii="Arial" w:hAnsi="Arial" w:cs="Arial"/>
          <w:color w:val="000000"/>
        </w:rPr>
      </w:pPr>
      <w:r w:rsidRPr="007B5124">
        <w:rPr>
          <w:rFonts w:ascii="Arial" w:hAnsi="Arial" w:cs="Arial"/>
          <w:color w:val="000000"/>
        </w:rPr>
        <w:t>d)</w:t>
      </w:r>
      <w:r>
        <w:rPr>
          <w:rFonts w:ascii="Arial" w:hAnsi="Arial" w:cs="Arial"/>
          <w:color w:val="000000"/>
        </w:rPr>
        <w:tab/>
      </w:r>
      <w:sdt>
        <w:sdtPr>
          <w:rPr>
            <w:rFonts w:ascii="Arial" w:hAnsi="Arial" w:cs="Arial"/>
            <w:color w:val="000000"/>
          </w:rPr>
          <w:id w:val="-1504052658"/>
          <w14:checkbox>
            <w14:checked w14:val="1"/>
            <w14:checkedState w14:val="2612" w14:font="MS Gothic"/>
            <w14:uncheckedState w14:val="2610" w14:font="MS Gothic"/>
          </w14:checkbox>
        </w:sdtPr>
        <w:sdtEndPr/>
        <w:sdtContent>
          <w:r w:rsidR="00257CAA">
            <w:rPr>
              <w:rFonts w:ascii="MS Gothic" w:eastAsia="MS Gothic" w:hAnsi="MS Gothic" w:cs="Arial" w:hint="eastAsia"/>
              <w:color w:val="000000"/>
            </w:rPr>
            <w:t>☒</w:t>
          </w:r>
        </w:sdtContent>
      </w:sdt>
      <w:r w:rsidR="000E349B">
        <w:rPr>
          <w:rFonts w:ascii="Arial" w:hAnsi="Arial" w:cs="Arial"/>
          <w:color w:val="000000"/>
        </w:rPr>
        <w:tab/>
      </w:r>
      <w:r w:rsidRPr="007B5124">
        <w:rPr>
          <w:rFonts w:ascii="Arial" w:hAnsi="Arial" w:cs="Arial"/>
          <w:color w:val="000000"/>
        </w:rPr>
        <w:t>Must pass a course of four semester hours in Microbiology within three</w:t>
      </w:r>
      <w:r w:rsidR="00DC4F2C">
        <w:rPr>
          <w:rFonts w:ascii="Arial" w:hAnsi="Arial" w:cs="Arial"/>
          <w:color w:val="000000"/>
        </w:rPr>
        <w:t xml:space="preserve"> (3)</w:t>
      </w:r>
      <w:r w:rsidRPr="007B5124">
        <w:rPr>
          <w:rFonts w:ascii="Arial" w:hAnsi="Arial" w:cs="Arial"/>
          <w:color w:val="000000"/>
        </w:rPr>
        <w:t xml:space="preserve"> years of</w:t>
      </w:r>
      <w:r w:rsidR="00DC4F2C">
        <w:rPr>
          <w:rFonts w:ascii="Arial" w:hAnsi="Arial" w:cs="Arial"/>
          <w:color w:val="000000"/>
        </w:rPr>
        <w:t xml:space="preserve"> </w:t>
      </w:r>
      <w:r w:rsidRPr="007B5124">
        <w:rPr>
          <w:rFonts w:ascii="Arial" w:hAnsi="Arial" w:cs="Arial"/>
          <w:color w:val="000000"/>
        </w:rPr>
        <w:t>h</w:t>
      </w:r>
      <w:r>
        <w:rPr>
          <w:rFonts w:ascii="Arial" w:hAnsi="Arial" w:cs="Arial"/>
          <w:color w:val="000000"/>
        </w:rPr>
        <w:t>ire</w:t>
      </w:r>
      <w:r w:rsidRPr="007B5124">
        <w:rPr>
          <w:rFonts w:ascii="Arial" w:hAnsi="Arial" w:cs="Arial"/>
          <w:color w:val="000000"/>
        </w:rPr>
        <w:t>.</w:t>
      </w:r>
    </w:p>
    <w:p w14:paraId="3529EDF7" w14:textId="77777777" w:rsidR="00A46F9C" w:rsidRPr="00A46F9C" w:rsidRDefault="00A46F9C" w:rsidP="00257CAA">
      <w:pPr>
        <w:pStyle w:val="Default"/>
        <w:tabs>
          <w:tab w:val="left" w:pos="720"/>
          <w:tab w:val="left" w:pos="1080"/>
        </w:tabs>
        <w:ind w:left="1080" w:hanging="720"/>
        <w:jc w:val="both"/>
      </w:pPr>
      <w:r>
        <w:rPr>
          <w:rFonts w:ascii="Arial" w:hAnsi="Arial" w:cs="Arial"/>
        </w:rPr>
        <w:t>e)</w:t>
      </w:r>
      <w:r>
        <w:rPr>
          <w:rFonts w:ascii="Arial" w:hAnsi="Arial" w:cs="Arial"/>
        </w:rPr>
        <w:tab/>
      </w:r>
      <w:sdt>
        <w:sdtPr>
          <w:rPr>
            <w:rFonts w:ascii="Arial" w:hAnsi="Arial" w:cs="Arial"/>
          </w:rPr>
          <w:id w:val="544956716"/>
          <w14:checkbox>
            <w14:checked w14:val="0"/>
            <w14:checkedState w14:val="2612" w14:font="MS Gothic"/>
            <w14:uncheckedState w14:val="2610" w14:font="MS Gothic"/>
          </w14:checkbox>
        </w:sdtPr>
        <w:sdtEndPr/>
        <w:sdtContent>
          <w:r w:rsidR="00257CAA">
            <w:rPr>
              <w:rFonts w:ascii="MS Gothic" w:eastAsia="MS Gothic" w:hAnsi="MS Gothic" w:cs="Arial" w:hint="eastAsia"/>
            </w:rPr>
            <w:t>☐</w:t>
          </w:r>
        </w:sdtContent>
      </w:sdt>
      <w:r w:rsidR="00257CAA">
        <w:rPr>
          <w:rFonts w:ascii="Arial" w:hAnsi="Arial" w:cs="Arial"/>
        </w:rPr>
        <w:tab/>
        <w:t>Must obtain Environmental Quality (DEQ) Wastewater Treatment Level 3 within five (5) years of hire.</w:t>
      </w:r>
    </w:p>
    <w:p w14:paraId="249AFBE4" w14:textId="77777777" w:rsidR="00257CAA" w:rsidRPr="004C42AC" w:rsidRDefault="00257CAA">
      <w:pPr>
        <w:pStyle w:val="Default"/>
        <w:jc w:val="both"/>
        <w:rPr>
          <w:rFonts w:ascii="Arial" w:hAnsi="Arial" w:cs="Arial"/>
          <w:sz w:val="16"/>
          <w:szCs w:val="16"/>
        </w:rPr>
      </w:pPr>
    </w:p>
    <w:p w14:paraId="68BE2787" w14:textId="77777777" w:rsidR="00E03AFA" w:rsidRPr="00421A64" w:rsidRDefault="00E03AFA">
      <w:pPr>
        <w:pStyle w:val="p18"/>
        <w:ind w:left="720" w:hanging="720"/>
        <w:jc w:val="both"/>
        <w:rPr>
          <w:rFonts w:ascii="Arial" w:hAnsi="Arial" w:cs="Arial"/>
          <w:color w:val="000000"/>
        </w:rPr>
      </w:pPr>
      <w:r w:rsidRPr="00421A64">
        <w:rPr>
          <w:rFonts w:ascii="Arial" w:hAnsi="Arial" w:cs="Arial"/>
          <w:color w:val="000000"/>
        </w:rPr>
        <w:t xml:space="preserve">4. </w:t>
      </w:r>
      <w:r w:rsidRPr="00421A64">
        <w:rPr>
          <w:rFonts w:ascii="Arial" w:hAnsi="Arial" w:cs="Arial"/>
          <w:b/>
          <w:bCs/>
          <w:color w:val="000000"/>
        </w:rPr>
        <w:t xml:space="preserve">Tools and Equipment Used: </w:t>
      </w:r>
    </w:p>
    <w:p w14:paraId="61FF4DBE" w14:textId="77777777" w:rsidR="00E03AFA" w:rsidRPr="00421A64" w:rsidRDefault="00E03AFA" w:rsidP="00216713">
      <w:pPr>
        <w:pStyle w:val="BodyTextIndent"/>
        <w:ind w:left="720"/>
      </w:pPr>
      <w:r w:rsidRPr="00421A64">
        <w:t xml:space="preserve">a) </w:t>
      </w:r>
      <w:r w:rsidRPr="00421A64">
        <w:tab/>
        <w:t>Variety of laboratory equipment including, but not limited to: pH meters, drying ovens, muffle furnace, spectrophotometer, and assorted sampling devices.</w:t>
      </w:r>
    </w:p>
    <w:p w14:paraId="1A565ADA" w14:textId="77777777" w:rsidR="00216713" w:rsidRDefault="00E03AFA" w:rsidP="00F740C3">
      <w:pPr>
        <w:pStyle w:val="ListParagraph"/>
        <w:spacing w:after="120"/>
        <w:ind w:hanging="360"/>
        <w:rPr>
          <w:color w:val="000000"/>
        </w:rPr>
      </w:pPr>
      <w:r w:rsidRPr="00421A64">
        <w:rPr>
          <w:color w:val="000000"/>
        </w:rPr>
        <w:t xml:space="preserve">b)  </w:t>
      </w:r>
      <w:r w:rsidR="00216713" w:rsidRPr="00A33720">
        <w:rPr>
          <w:color w:val="000000"/>
        </w:rPr>
        <w:t>Standard office equipment including telephones, computer, printer, fax machine and copy machines; Computer software</w:t>
      </w:r>
      <w:r w:rsidR="00F740C3">
        <w:rPr>
          <w:color w:val="000000"/>
        </w:rPr>
        <w:t>:</w:t>
      </w:r>
      <w:r w:rsidR="00216713" w:rsidRPr="00A33720">
        <w:rPr>
          <w:color w:val="000000"/>
        </w:rPr>
        <w:t xml:space="preserve"> </w:t>
      </w:r>
      <w:r w:rsidR="00216713" w:rsidRPr="00F740C3">
        <w:rPr>
          <w:i/>
          <w:color w:val="000000"/>
          <w:sz w:val="20"/>
          <w:szCs w:val="20"/>
        </w:rPr>
        <w:t>(Choose all that apply)</w:t>
      </w:r>
      <w:r w:rsidR="00216713" w:rsidRPr="00A33720">
        <w:rPr>
          <w:color w:val="000000"/>
        </w:rPr>
        <w:t xml:space="preserve"> </w:t>
      </w:r>
    </w:p>
    <w:p w14:paraId="7DE81517" w14:textId="77777777" w:rsidR="00216713" w:rsidRPr="00A33720" w:rsidRDefault="00597940" w:rsidP="00B96CC1">
      <w:pPr>
        <w:pStyle w:val="ListParagraph"/>
        <w:tabs>
          <w:tab w:val="left" w:pos="1080"/>
        </w:tabs>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2D3594">
            <w:rPr>
              <w:rFonts w:ascii="MS Gothic" w:eastAsia="MS Gothic" w:hAnsi="MS Gothic" w:hint="eastAsia"/>
              <w:color w:val="000000"/>
            </w:rPr>
            <w:t>☒</w:t>
          </w:r>
        </w:sdtContent>
      </w:sdt>
      <w:r w:rsidR="00216713" w:rsidRPr="00A33720">
        <w:rPr>
          <w:color w:val="000000"/>
        </w:rPr>
        <w:t xml:space="preserve">  MS based word-processing, spreadsheet, and/or data base programs</w:t>
      </w:r>
    </w:p>
    <w:p w14:paraId="4B7E0087" w14:textId="77777777" w:rsidR="00216713" w:rsidRPr="00A33720" w:rsidRDefault="00597940" w:rsidP="00B96CC1">
      <w:pPr>
        <w:pStyle w:val="ListParagraph"/>
        <w:tabs>
          <w:tab w:val="left" w:pos="1080"/>
        </w:tabs>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F740C3">
            <w:rPr>
              <w:rFonts w:ascii="MS Gothic" w:eastAsia="MS Gothic" w:hAnsi="MS Gothic" w:hint="eastAsia"/>
              <w:color w:val="000000"/>
            </w:rPr>
            <w:t>☒</w:t>
          </w:r>
        </w:sdtContent>
      </w:sdt>
      <w:r w:rsidR="00216713" w:rsidRPr="00A33720">
        <w:rPr>
          <w:color w:val="000000"/>
        </w:rPr>
        <w:t xml:space="preserve">  Outlook or other email communication.</w:t>
      </w:r>
    </w:p>
    <w:p w14:paraId="3BE7078C" w14:textId="77777777" w:rsidR="00216713" w:rsidRPr="00A33720" w:rsidRDefault="00597940" w:rsidP="00B96CC1">
      <w:pPr>
        <w:pStyle w:val="ListParagraph"/>
        <w:tabs>
          <w:tab w:val="left" w:pos="1080"/>
        </w:tabs>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2D3594">
            <w:rPr>
              <w:rFonts w:ascii="MS Gothic" w:eastAsia="MS Gothic" w:hAnsi="MS Gothic" w:hint="eastAsia"/>
              <w:color w:val="000000"/>
            </w:rPr>
            <w:t>☒</w:t>
          </w:r>
        </w:sdtContent>
      </w:sdt>
      <w:r w:rsidR="00216713" w:rsidRPr="00A33720">
        <w:rPr>
          <w:color w:val="000000"/>
        </w:rPr>
        <w:t xml:space="preserve">  Internet and/or social media</w:t>
      </w:r>
    </w:p>
    <w:p w14:paraId="29194ACC" w14:textId="77777777" w:rsidR="00216713" w:rsidRPr="00A33720" w:rsidRDefault="00597940" w:rsidP="00B96CC1">
      <w:pPr>
        <w:pStyle w:val="ListParagraph"/>
        <w:tabs>
          <w:tab w:val="left" w:pos="1080"/>
        </w:tabs>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216713" w:rsidRPr="00A33720">
            <w:rPr>
              <w:rFonts w:ascii="Segoe UI Symbol" w:eastAsia="MS Gothic" w:hAnsi="Segoe UI Symbol" w:cs="Segoe UI Symbol"/>
              <w:color w:val="000000"/>
            </w:rPr>
            <w:t>☐</w:t>
          </w:r>
        </w:sdtContent>
      </w:sdt>
      <w:r w:rsidR="00216713" w:rsidRPr="00A33720">
        <w:rPr>
          <w:color w:val="000000"/>
        </w:rPr>
        <w:t xml:space="preserve">  Presentation or desktop publishing software</w:t>
      </w:r>
    </w:p>
    <w:p w14:paraId="4A572BC8" w14:textId="77777777" w:rsidR="00216713" w:rsidRPr="00A33720" w:rsidRDefault="00597940" w:rsidP="00B96CC1">
      <w:pPr>
        <w:pStyle w:val="ListParagraph"/>
        <w:tabs>
          <w:tab w:val="left" w:pos="1080"/>
        </w:tabs>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F740C3">
            <w:rPr>
              <w:rFonts w:ascii="MS Gothic" w:eastAsia="MS Gothic" w:hAnsi="MS Gothic" w:hint="eastAsia"/>
              <w:color w:val="000000"/>
            </w:rPr>
            <w:t>☒</w:t>
          </w:r>
        </w:sdtContent>
      </w:sdt>
      <w:r w:rsidR="00216713" w:rsidRPr="00A33720">
        <w:rPr>
          <w:color w:val="000000"/>
        </w:rPr>
        <w:t xml:space="preserve">  Specialized or custom software</w:t>
      </w:r>
    </w:p>
    <w:p w14:paraId="0D376FED" w14:textId="77777777" w:rsidR="00216713" w:rsidRPr="00F740C3" w:rsidRDefault="00F740C3" w:rsidP="00F740C3">
      <w:pPr>
        <w:ind w:left="720" w:hanging="360"/>
        <w:rPr>
          <w:color w:val="000000"/>
        </w:rPr>
      </w:pPr>
      <w:r>
        <w:rPr>
          <w:color w:val="000000"/>
        </w:rPr>
        <w:t>c)</w:t>
      </w:r>
      <w:r>
        <w:rPr>
          <w:color w:val="000000"/>
        </w:rPr>
        <w:tab/>
      </w:r>
      <w:r w:rsidR="00216713" w:rsidRPr="00F740C3">
        <w:rPr>
          <w:color w:val="000000"/>
        </w:rPr>
        <w:t xml:space="preserve">Vehicle - </w:t>
      </w:r>
      <w:sdt>
        <w:sdtPr>
          <w:rPr>
            <w:color w:val="000000"/>
          </w:rPr>
          <w:id w:val="-108127369"/>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F740C3">
            <w:rPr>
              <w:color w:val="000000"/>
            </w:rPr>
            <w:t>Car/pickup/van/SUV</w:t>
          </w:r>
        </w:sdtContent>
      </w:sdt>
      <w:r w:rsidR="00216713" w:rsidRPr="00F740C3">
        <w:rPr>
          <w:color w:val="000000"/>
        </w:rPr>
        <w:t xml:space="preserve"> </w:t>
      </w:r>
    </w:p>
    <w:p w14:paraId="22CD8987" w14:textId="77777777" w:rsidR="00E03AFA" w:rsidRPr="00421A64" w:rsidRDefault="00F740C3" w:rsidP="00216713">
      <w:pPr>
        <w:ind w:left="720" w:hanging="360"/>
        <w:jc w:val="both"/>
        <w:rPr>
          <w:color w:val="000000"/>
        </w:rPr>
      </w:pPr>
      <w:r>
        <w:rPr>
          <w:color w:val="000000"/>
        </w:rPr>
        <w:lastRenderedPageBreak/>
        <w:t>d)</w:t>
      </w:r>
      <w:r>
        <w:rPr>
          <w:color w:val="000000"/>
        </w:rPr>
        <w:tab/>
        <w:t>Variety of h</w:t>
      </w:r>
      <w:r w:rsidR="00E03AFA" w:rsidRPr="00421A64">
        <w:rPr>
          <w:color w:val="000000"/>
        </w:rPr>
        <w:t xml:space="preserve">and tools such as drills, knives, screwdrivers etc. that are needed to maintain and calibrate laboratory and sampling equipment.  </w:t>
      </w:r>
    </w:p>
    <w:p w14:paraId="4221BCE3" w14:textId="77777777" w:rsidR="00E03AFA" w:rsidRPr="00656968" w:rsidRDefault="00E03AFA" w:rsidP="00216713">
      <w:pPr>
        <w:ind w:left="720" w:hanging="360"/>
        <w:jc w:val="both"/>
        <w:rPr>
          <w:color w:val="000000"/>
          <w:sz w:val="16"/>
          <w:szCs w:val="16"/>
        </w:rPr>
      </w:pPr>
      <w:r w:rsidRPr="00421A64">
        <w:rPr>
          <w:color w:val="000000"/>
        </w:rPr>
        <w:t xml:space="preserve"> </w:t>
      </w:r>
    </w:p>
    <w:p w14:paraId="235816D3" w14:textId="77777777" w:rsidR="00E03AFA" w:rsidRPr="00421A64" w:rsidRDefault="00E03AFA">
      <w:pPr>
        <w:pStyle w:val="p14"/>
        <w:ind w:left="720" w:hanging="720"/>
        <w:jc w:val="both"/>
        <w:rPr>
          <w:rFonts w:ascii="Arial" w:hAnsi="Arial" w:cs="Arial"/>
          <w:color w:val="000000"/>
        </w:rPr>
      </w:pPr>
      <w:r w:rsidRPr="00421A64">
        <w:rPr>
          <w:rFonts w:ascii="Arial" w:hAnsi="Arial" w:cs="Arial"/>
          <w:color w:val="000000"/>
        </w:rPr>
        <w:t xml:space="preserve">5. </w:t>
      </w:r>
      <w:r w:rsidRPr="00421A64">
        <w:rPr>
          <w:rFonts w:ascii="Arial" w:hAnsi="Arial" w:cs="Arial"/>
          <w:b/>
          <w:bCs/>
          <w:color w:val="000000"/>
        </w:rPr>
        <w:t xml:space="preserve">Supervision: </w:t>
      </w:r>
    </w:p>
    <w:p w14:paraId="057065A3" w14:textId="77777777" w:rsidR="00E03AFA" w:rsidRDefault="00E03AFA" w:rsidP="00451C47">
      <w:pPr>
        <w:pStyle w:val="p14"/>
        <w:ind w:left="720" w:hanging="360"/>
        <w:jc w:val="both"/>
        <w:rPr>
          <w:rFonts w:ascii="Arial" w:hAnsi="Arial" w:cs="Arial"/>
          <w:color w:val="000000"/>
        </w:rPr>
      </w:pPr>
      <w:r w:rsidRPr="00421A64">
        <w:rPr>
          <w:rFonts w:ascii="Arial" w:hAnsi="Arial" w:cs="Arial"/>
          <w:color w:val="000000"/>
        </w:rPr>
        <w:t>a)</w:t>
      </w:r>
      <w:r w:rsidR="00D15D26">
        <w:rPr>
          <w:rFonts w:ascii="Arial" w:hAnsi="Arial" w:cs="Arial"/>
          <w:color w:val="000000"/>
        </w:rPr>
        <w:tab/>
      </w:r>
      <w:r w:rsidRPr="00421A64">
        <w:rPr>
          <w:rFonts w:ascii="Arial" w:hAnsi="Arial" w:cs="Arial"/>
          <w:color w:val="000000"/>
        </w:rPr>
        <w:t>This position does not supervise any other staff</w:t>
      </w:r>
      <w:r w:rsidR="00422D88">
        <w:rPr>
          <w:rFonts w:ascii="Arial" w:hAnsi="Arial" w:cs="Arial"/>
          <w:color w:val="000000"/>
        </w:rPr>
        <w:t>.</w:t>
      </w:r>
      <w:r w:rsidRPr="00421A64">
        <w:rPr>
          <w:rFonts w:ascii="Arial" w:hAnsi="Arial" w:cs="Arial"/>
          <w:color w:val="000000"/>
        </w:rPr>
        <w:t xml:space="preserve"> </w:t>
      </w:r>
    </w:p>
    <w:p w14:paraId="43F7CE8B" w14:textId="77777777" w:rsidR="00422D88" w:rsidRPr="00422D88" w:rsidRDefault="00451C47" w:rsidP="00451C47">
      <w:pPr>
        <w:autoSpaceDE w:val="0"/>
        <w:autoSpaceDN w:val="0"/>
        <w:adjustRightInd w:val="0"/>
        <w:ind w:left="720" w:hanging="360"/>
        <w:jc w:val="both"/>
        <w:rPr>
          <w:color w:val="000000"/>
        </w:rPr>
      </w:pPr>
      <w:r>
        <w:rPr>
          <w:color w:val="000000"/>
        </w:rPr>
        <w:t>b)</w:t>
      </w:r>
      <w:r w:rsidR="00D15D26">
        <w:rPr>
          <w:color w:val="000000"/>
        </w:rPr>
        <w:tab/>
      </w:r>
      <w:r w:rsidR="00422D88" w:rsidRPr="00422D88">
        <w:rPr>
          <w:color w:val="000000"/>
        </w:rPr>
        <w:t xml:space="preserve">This position </w:t>
      </w:r>
      <w:sdt>
        <w:sdtPr>
          <w:rPr>
            <w:color w:val="000000"/>
          </w:rPr>
          <w:id w:val="1344748079"/>
          <w:dropDownList>
            <w:listItem w:value="Choose an item."/>
            <w:listItem w:displayText="does" w:value="does"/>
            <w:listItem w:displayText="does not" w:value="does not"/>
          </w:dropDownList>
        </w:sdtPr>
        <w:sdtEndPr/>
        <w:sdtContent>
          <w:r>
            <w:rPr>
              <w:color w:val="000000"/>
            </w:rPr>
            <w:t>does</w:t>
          </w:r>
        </w:sdtContent>
      </w:sdt>
      <w:r w:rsidR="00422D88" w:rsidRPr="00422D88">
        <w:rPr>
          <w:color w:val="000000"/>
        </w:rPr>
        <w:t xml:space="preserve"> provide lead worker direction </w:t>
      </w:r>
      <w:r>
        <w:rPr>
          <w:color w:val="000000"/>
        </w:rPr>
        <w:t>to assigned staff working in the laboratory.</w:t>
      </w:r>
      <w:r w:rsidR="00422D88" w:rsidRPr="00422D88">
        <w:rPr>
          <w:color w:val="000000"/>
        </w:rPr>
        <w:t xml:space="preserve"> </w:t>
      </w:r>
    </w:p>
    <w:p w14:paraId="14BB8A68" w14:textId="77777777" w:rsidR="00422D88" w:rsidRPr="00422D88" w:rsidRDefault="00451C47" w:rsidP="00451C47">
      <w:pPr>
        <w:autoSpaceDE w:val="0"/>
        <w:autoSpaceDN w:val="0"/>
        <w:adjustRightInd w:val="0"/>
        <w:ind w:left="720" w:hanging="360"/>
        <w:jc w:val="both"/>
        <w:rPr>
          <w:color w:val="000000"/>
        </w:rPr>
      </w:pPr>
      <w:r>
        <w:rPr>
          <w:color w:val="000000"/>
        </w:rPr>
        <w:t>c)</w:t>
      </w:r>
      <w:r>
        <w:rPr>
          <w:color w:val="000000"/>
        </w:rPr>
        <w:tab/>
      </w:r>
      <w:r w:rsidR="00422D88" w:rsidRPr="00422D88">
        <w:rPr>
          <w:color w:val="000000"/>
        </w:rPr>
        <w:t xml:space="preserve">This position reports to </w:t>
      </w:r>
      <w:r>
        <w:rPr>
          <w:color w:val="000000"/>
        </w:rPr>
        <w:t>the WWTRRF Superintendent</w:t>
      </w:r>
      <w:r w:rsidR="00422D88" w:rsidRPr="00422D88">
        <w:rPr>
          <w:color w:val="000000"/>
        </w:rPr>
        <w:t>.  Supervision received is</w:t>
      </w:r>
      <w:r w:rsidR="00B96CC1">
        <w:rPr>
          <w:color w:val="000000"/>
        </w:rPr>
        <w:t>:</w:t>
      </w:r>
      <w:r w:rsidR="00422D88" w:rsidRPr="00422D88">
        <w:rPr>
          <w:color w:val="000000"/>
        </w:rPr>
        <w:t xml:space="preserve"> </w:t>
      </w:r>
      <w:r w:rsidR="00422D88" w:rsidRPr="00422D88">
        <w:rPr>
          <w:i/>
          <w:color w:val="000000"/>
          <w:sz w:val="20"/>
          <w:szCs w:val="20"/>
        </w:rPr>
        <w:t>(Choose one)</w:t>
      </w:r>
    </w:p>
    <w:p w14:paraId="79B97E6F" w14:textId="77777777" w:rsidR="00422D88" w:rsidRPr="00422D88" w:rsidRDefault="00597940" w:rsidP="00B96CC1">
      <w:pPr>
        <w:autoSpaceDE w:val="0"/>
        <w:autoSpaceDN w:val="0"/>
        <w:adjustRightInd w:val="0"/>
        <w:ind w:left="1080" w:hanging="360"/>
        <w:jc w:val="both"/>
        <w:rPr>
          <w:color w:val="000000"/>
        </w:rPr>
      </w:pPr>
      <w:sdt>
        <w:sdtPr>
          <w:rPr>
            <w:color w:val="000000"/>
          </w:rPr>
          <w:id w:val="-17852108"/>
          <w14:checkbox>
            <w14:checked w14:val="0"/>
            <w14:checkedState w14:val="2612" w14:font="MS Gothic"/>
            <w14:uncheckedState w14:val="2610" w14:font="MS Gothic"/>
          </w14:checkbox>
        </w:sdtPr>
        <w:sdtEndPr/>
        <w:sdtContent>
          <w:r w:rsidR="00451C47">
            <w:rPr>
              <w:rFonts w:ascii="MS Gothic" w:eastAsia="MS Gothic" w:hAnsi="MS Gothic" w:hint="eastAsia"/>
              <w:color w:val="000000"/>
            </w:rPr>
            <w:t>☐</w:t>
          </w:r>
        </w:sdtContent>
      </w:sdt>
      <w:r w:rsidR="00451C47">
        <w:rPr>
          <w:color w:val="000000"/>
        </w:rPr>
        <w:tab/>
      </w:r>
      <w:r w:rsidR="00422D88" w:rsidRPr="00422D88">
        <w:rPr>
          <w:color w:val="000000"/>
        </w:rPr>
        <w:t>Direct.  Supervisor provides assignments, directs work on a regular basis, and tasks or procedures are usually well defined.</w:t>
      </w:r>
    </w:p>
    <w:p w14:paraId="5C34738A" w14:textId="77777777" w:rsidR="00422D88" w:rsidRPr="00422D88" w:rsidRDefault="00597940" w:rsidP="00B96CC1">
      <w:pPr>
        <w:autoSpaceDE w:val="0"/>
        <w:autoSpaceDN w:val="0"/>
        <w:adjustRightInd w:val="0"/>
        <w:ind w:left="1080" w:hanging="360"/>
        <w:jc w:val="both"/>
        <w:rPr>
          <w:color w:val="000000"/>
        </w:rPr>
      </w:pPr>
      <w:sdt>
        <w:sdtPr>
          <w:rPr>
            <w:color w:val="000000"/>
          </w:rPr>
          <w:id w:val="662593532"/>
          <w14:checkbox>
            <w14:checked w14:val="1"/>
            <w14:checkedState w14:val="2612" w14:font="MS Gothic"/>
            <w14:uncheckedState w14:val="2610" w14:font="MS Gothic"/>
          </w14:checkbox>
        </w:sdtPr>
        <w:sdtEndPr/>
        <w:sdtContent>
          <w:r w:rsidR="00451C47">
            <w:rPr>
              <w:rFonts w:ascii="MS Gothic" w:eastAsia="MS Gothic" w:hAnsi="MS Gothic" w:hint="eastAsia"/>
              <w:color w:val="000000"/>
            </w:rPr>
            <w:t>☒</w:t>
          </w:r>
        </w:sdtContent>
      </w:sdt>
      <w:r w:rsidR="00451C47">
        <w:rPr>
          <w:color w:val="000000"/>
        </w:rPr>
        <w:tab/>
      </w:r>
      <w:r w:rsidR="00422D88" w:rsidRPr="00422D88">
        <w:rPr>
          <w:color w:val="000000"/>
        </w:rPr>
        <w:t>General.  Work is assigned more generally and the employee has some autonomy to determine the order or manner in which the work is completed.  Existing practices and procedures are used as guidelines to determine work methods.</w:t>
      </w:r>
    </w:p>
    <w:p w14:paraId="634161DA" w14:textId="77777777" w:rsidR="00422D88" w:rsidRPr="00422D88" w:rsidRDefault="00597940" w:rsidP="00B96CC1">
      <w:pPr>
        <w:autoSpaceDE w:val="0"/>
        <w:autoSpaceDN w:val="0"/>
        <w:adjustRightInd w:val="0"/>
        <w:ind w:left="1080" w:hanging="360"/>
        <w:jc w:val="both"/>
        <w:rPr>
          <w:color w:val="000000"/>
        </w:rPr>
      </w:pPr>
      <w:sdt>
        <w:sdtPr>
          <w:rPr>
            <w:color w:val="000000"/>
          </w:rPr>
          <w:id w:val="1800031850"/>
          <w14:checkbox>
            <w14:checked w14:val="0"/>
            <w14:checkedState w14:val="2612" w14:font="MS Gothic"/>
            <w14:uncheckedState w14:val="2610" w14:font="MS Gothic"/>
          </w14:checkbox>
        </w:sdtPr>
        <w:sdtEndPr/>
        <w:sdtContent>
          <w:r w:rsidR="00981D2E">
            <w:rPr>
              <w:rFonts w:ascii="MS Gothic" w:eastAsia="MS Gothic" w:hAnsi="MS Gothic" w:hint="eastAsia"/>
              <w:color w:val="000000"/>
            </w:rPr>
            <w:t>☐</w:t>
          </w:r>
        </w:sdtContent>
      </w:sdt>
      <w:r w:rsidR="00451C47">
        <w:rPr>
          <w:color w:val="000000"/>
        </w:rPr>
        <w:tab/>
      </w:r>
      <w:r w:rsidR="00422D88" w:rsidRPr="00422D88">
        <w:rPr>
          <w:color w:val="000000"/>
        </w:rPr>
        <w:t xml:space="preserve">Limited.  Work is performed highly independently with little direction. Position has significant decision-making discretion.  Work is evaluated for overall effectiveness.  </w:t>
      </w:r>
    </w:p>
    <w:p w14:paraId="5E53D78A" w14:textId="77777777" w:rsidR="00E03AFA" w:rsidRPr="004C42AC" w:rsidRDefault="00E03AFA" w:rsidP="00451C47">
      <w:pPr>
        <w:pStyle w:val="p14"/>
        <w:ind w:left="1080" w:hanging="360"/>
        <w:jc w:val="both"/>
        <w:rPr>
          <w:rFonts w:ascii="Arial" w:hAnsi="Arial" w:cs="Arial"/>
          <w:color w:val="000000"/>
          <w:sz w:val="16"/>
          <w:szCs w:val="16"/>
        </w:rPr>
      </w:pPr>
    </w:p>
    <w:p w14:paraId="51809FD3" w14:textId="77777777" w:rsidR="00E03AFA" w:rsidRPr="00421A64" w:rsidRDefault="00E03AFA">
      <w:pPr>
        <w:pStyle w:val="p14"/>
        <w:ind w:left="720" w:hanging="720"/>
        <w:jc w:val="both"/>
        <w:rPr>
          <w:rFonts w:ascii="Arial" w:hAnsi="Arial" w:cs="Arial"/>
          <w:color w:val="000000"/>
        </w:rPr>
      </w:pPr>
      <w:r w:rsidRPr="00421A64">
        <w:rPr>
          <w:rFonts w:ascii="Arial" w:hAnsi="Arial" w:cs="Arial"/>
          <w:color w:val="000000"/>
        </w:rPr>
        <w:t xml:space="preserve">6. </w:t>
      </w:r>
      <w:r w:rsidRPr="00421A64">
        <w:rPr>
          <w:rFonts w:ascii="Arial" w:hAnsi="Arial" w:cs="Arial"/>
          <w:b/>
          <w:bCs/>
          <w:color w:val="000000"/>
        </w:rPr>
        <w:t>Communications</w:t>
      </w:r>
      <w:r w:rsidRPr="00421A64">
        <w:rPr>
          <w:rFonts w:ascii="Arial" w:hAnsi="Arial" w:cs="Arial"/>
          <w:color w:val="000000"/>
        </w:rPr>
        <w:t xml:space="preserve">: </w:t>
      </w:r>
    </w:p>
    <w:p w14:paraId="4E80418F" w14:textId="77777777" w:rsidR="00451C47" w:rsidRPr="0093507D" w:rsidRDefault="00451C47" w:rsidP="00451C47">
      <w:pPr>
        <w:pStyle w:val="ListParagraph"/>
        <w:numPr>
          <w:ilvl w:val="0"/>
          <w:numId w:val="16"/>
        </w:numPr>
        <w:ind w:left="720"/>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295FF7F9" w14:textId="77777777" w:rsidR="00451C47" w:rsidRPr="00A33720" w:rsidRDefault="00597940" w:rsidP="00B96CC1">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B96CC1">
            <w:rPr>
              <w:rFonts w:ascii="MS Gothic" w:eastAsia="MS Gothic" w:hAnsi="MS Gothic" w:hint="eastAsia"/>
              <w:color w:val="000000"/>
            </w:rPr>
            <w:t>☒</w:t>
          </w:r>
        </w:sdtContent>
      </w:sdt>
      <w:r w:rsidR="00B96CC1">
        <w:rPr>
          <w:color w:val="000000"/>
        </w:rPr>
        <w:tab/>
      </w:r>
      <w:r w:rsidR="00451C47" w:rsidRPr="00A33720">
        <w:rPr>
          <w:color w:val="000000"/>
        </w:rPr>
        <w:t>Primarily with other City staff</w:t>
      </w:r>
      <w:r w:rsidR="00257CAA">
        <w:rPr>
          <w:color w:val="000000"/>
        </w:rPr>
        <w:t>, customers</w:t>
      </w:r>
      <w:r w:rsidR="00451C47" w:rsidRPr="00A33720">
        <w:rPr>
          <w:color w:val="000000"/>
        </w:rPr>
        <w:t xml:space="preserve"> and/or </w:t>
      </w:r>
      <w:r w:rsidR="00257CAA">
        <w:rPr>
          <w:color w:val="000000"/>
        </w:rPr>
        <w:t>vendors</w:t>
      </w:r>
      <w:r w:rsidR="00451C47" w:rsidRPr="00A33720">
        <w:rPr>
          <w:color w:val="000000"/>
        </w:rPr>
        <w:t>.</w:t>
      </w:r>
    </w:p>
    <w:p w14:paraId="61B8C9F2" w14:textId="77777777" w:rsidR="00451C47" w:rsidRPr="00A33720" w:rsidRDefault="00597940" w:rsidP="00B96CC1">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451C47" w:rsidRPr="00A33720">
            <w:rPr>
              <w:rFonts w:ascii="Segoe UI Symbol" w:eastAsia="MS Gothic" w:hAnsi="Segoe UI Symbol" w:cs="Segoe UI Symbol"/>
              <w:color w:val="000000"/>
            </w:rPr>
            <w:t>☐</w:t>
          </w:r>
        </w:sdtContent>
      </w:sdt>
      <w:r w:rsidR="00B96CC1">
        <w:rPr>
          <w:color w:val="000000"/>
        </w:rPr>
        <w:tab/>
      </w:r>
      <w:r w:rsidR="00451C47">
        <w:rPr>
          <w:color w:val="000000"/>
        </w:rPr>
        <w:t>Regularly</w:t>
      </w:r>
      <w:r w:rsidR="00451C47" w:rsidRPr="00A33720">
        <w:rPr>
          <w:color w:val="000000"/>
        </w:rPr>
        <w:t xml:space="preserve"> includes others outside the organization</w:t>
      </w:r>
      <w:r w:rsidR="00451C47">
        <w:rPr>
          <w:color w:val="000000"/>
        </w:rPr>
        <w:t xml:space="preserve"> (not customers)</w:t>
      </w:r>
      <w:r w:rsidR="00451C47" w:rsidRPr="00A33720">
        <w:rPr>
          <w:color w:val="000000"/>
        </w:rPr>
        <w:t>, such as contractors, attorneys, agents</w:t>
      </w:r>
      <w:r w:rsidR="00451C47">
        <w:rPr>
          <w:color w:val="000000"/>
        </w:rPr>
        <w:t>,</w:t>
      </w:r>
      <w:r w:rsidR="00451C47" w:rsidRPr="00A33720">
        <w:rPr>
          <w:color w:val="000000"/>
        </w:rPr>
        <w:t xml:space="preserve"> or business partners.</w:t>
      </w:r>
    </w:p>
    <w:p w14:paraId="0928357D" w14:textId="77777777" w:rsidR="00451C47" w:rsidRPr="00A33720" w:rsidRDefault="00597940" w:rsidP="00B96CC1">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451C47" w:rsidRPr="00A33720">
            <w:rPr>
              <w:rFonts w:ascii="Segoe UI Symbol" w:eastAsia="MS Gothic" w:hAnsi="Segoe UI Symbol" w:cs="Segoe UI Symbol"/>
              <w:color w:val="000000"/>
            </w:rPr>
            <w:t>☐</w:t>
          </w:r>
        </w:sdtContent>
      </w:sdt>
      <w:r w:rsidR="00B96CC1">
        <w:rPr>
          <w:color w:val="000000"/>
        </w:rPr>
        <w:tab/>
      </w:r>
      <w:r w:rsidR="00451C47" w:rsidRPr="00A33720">
        <w:rPr>
          <w:color w:val="000000"/>
        </w:rPr>
        <w:t>Routinely with leaders inside and outside the organization such as</w:t>
      </w:r>
      <w:r w:rsidR="00451C47">
        <w:rPr>
          <w:color w:val="000000"/>
        </w:rPr>
        <w:t xml:space="preserve"> department</w:t>
      </w:r>
      <w:r w:rsidR="00451C47" w:rsidRPr="00A33720">
        <w:rPr>
          <w:color w:val="000000"/>
        </w:rPr>
        <w:t xml:space="preserve"> heads, City Councilors, public officials from other agencies, and/or community leaders.</w:t>
      </w:r>
    </w:p>
    <w:p w14:paraId="6698B774" w14:textId="77777777" w:rsidR="00451C47" w:rsidRPr="00A33720" w:rsidRDefault="00451C47" w:rsidP="00451C47">
      <w:pPr>
        <w:pStyle w:val="ListParagraph"/>
        <w:numPr>
          <w:ilvl w:val="0"/>
          <w:numId w:val="16"/>
        </w:numPr>
        <w:ind w:left="720"/>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0BC2BC14" w14:textId="77777777" w:rsidR="00451C47" w:rsidRPr="00A33720" w:rsidRDefault="00597940" w:rsidP="00B96CC1">
      <w:pPr>
        <w:pStyle w:val="ListParagraph"/>
        <w:tabs>
          <w:tab w:val="left" w:pos="1080"/>
        </w:tabs>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451C47">
            <w:rPr>
              <w:rFonts w:ascii="MS Gothic" w:eastAsia="MS Gothic" w:hAnsi="MS Gothic" w:hint="eastAsia"/>
              <w:color w:val="000000"/>
            </w:rPr>
            <w:t>☒</w:t>
          </w:r>
        </w:sdtContent>
      </w:sdt>
      <w:r w:rsidR="00B96CC1">
        <w:rPr>
          <w:color w:val="000000"/>
        </w:rPr>
        <w:tab/>
      </w:r>
      <w:r w:rsidR="00451C47" w:rsidRPr="00A33720">
        <w:rPr>
          <w:color w:val="000000"/>
        </w:rPr>
        <w:t>Complex</w:t>
      </w:r>
    </w:p>
    <w:p w14:paraId="48B60410" w14:textId="77777777" w:rsidR="00451C47" w:rsidRPr="00A33720" w:rsidRDefault="00597940" w:rsidP="00B96CC1">
      <w:pPr>
        <w:pStyle w:val="ListParagraph"/>
        <w:tabs>
          <w:tab w:val="left" w:pos="1080"/>
        </w:tabs>
        <w:ind w:left="1080" w:hanging="360"/>
        <w:rPr>
          <w:color w:val="000000"/>
        </w:rPr>
      </w:pPr>
      <w:sdt>
        <w:sdtPr>
          <w:rPr>
            <w:color w:val="000000"/>
          </w:rPr>
          <w:id w:val="-690529594"/>
          <w14:checkbox>
            <w14:checked w14:val="0"/>
            <w14:checkedState w14:val="2612" w14:font="MS Gothic"/>
            <w14:uncheckedState w14:val="2610" w14:font="MS Gothic"/>
          </w14:checkbox>
        </w:sdtPr>
        <w:sdtEndPr/>
        <w:sdtContent>
          <w:r w:rsidR="00257CAA">
            <w:rPr>
              <w:rFonts w:ascii="MS Gothic" w:eastAsia="MS Gothic" w:hAnsi="MS Gothic" w:hint="eastAsia"/>
              <w:color w:val="000000"/>
            </w:rPr>
            <w:t>☐</w:t>
          </w:r>
        </w:sdtContent>
      </w:sdt>
      <w:r w:rsidR="00B96CC1">
        <w:rPr>
          <w:color w:val="000000"/>
        </w:rPr>
        <w:tab/>
      </w:r>
      <w:r w:rsidR="00451C47" w:rsidRPr="00A33720">
        <w:rPr>
          <w:color w:val="000000"/>
        </w:rPr>
        <w:t>Controversial</w:t>
      </w:r>
    </w:p>
    <w:p w14:paraId="09C6A784" w14:textId="77777777" w:rsidR="00451C47" w:rsidRPr="00A33720" w:rsidRDefault="00597940" w:rsidP="00B96CC1">
      <w:pPr>
        <w:pStyle w:val="ListParagraph"/>
        <w:tabs>
          <w:tab w:val="left" w:pos="1080"/>
        </w:tabs>
        <w:ind w:left="1080" w:hanging="360"/>
        <w:rPr>
          <w:color w:val="000000"/>
        </w:rPr>
      </w:pPr>
      <w:sdt>
        <w:sdtPr>
          <w:rPr>
            <w:color w:val="000000"/>
          </w:rPr>
          <w:id w:val="-1318192155"/>
          <w14:checkbox>
            <w14:checked w14:val="0"/>
            <w14:checkedState w14:val="2612" w14:font="MS Gothic"/>
            <w14:uncheckedState w14:val="2610" w14:font="MS Gothic"/>
          </w14:checkbox>
        </w:sdtPr>
        <w:sdtEndPr/>
        <w:sdtContent>
          <w:r w:rsidR="00451C47" w:rsidRPr="00A33720">
            <w:rPr>
              <w:rFonts w:ascii="Segoe UI Symbol" w:eastAsia="MS Gothic" w:hAnsi="Segoe UI Symbol" w:cs="Segoe UI Symbol"/>
              <w:color w:val="000000"/>
            </w:rPr>
            <w:t>☐</w:t>
          </w:r>
        </w:sdtContent>
      </w:sdt>
      <w:r w:rsidR="00B96CC1">
        <w:rPr>
          <w:color w:val="000000"/>
        </w:rPr>
        <w:tab/>
      </w:r>
      <w:r w:rsidR="00451C47" w:rsidRPr="00A33720">
        <w:rPr>
          <w:color w:val="000000"/>
        </w:rPr>
        <w:t>Confidential</w:t>
      </w:r>
    </w:p>
    <w:p w14:paraId="2515344B" w14:textId="77777777" w:rsidR="00451C47" w:rsidRPr="00A33720" w:rsidRDefault="00597940" w:rsidP="00B96CC1">
      <w:pPr>
        <w:pStyle w:val="ListParagraph"/>
        <w:tabs>
          <w:tab w:val="left" w:pos="1080"/>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257CAA">
            <w:rPr>
              <w:rFonts w:ascii="MS Gothic" w:eastAsia="MS Gothic" w:hAnsi="MS Gothic" w:hint="eastAsia"/>
              <w:color w:val="000000"/>
            </w:rPr>
            <w:t>☒</w:t>
          </w:r>
        </w:sdtContent>
      </w:sdt>
      <w:r w:rsidR="00B96CC1">
        <w:rPr>
          <w:color w:val="000000"/>
        </w:rPr>
        <w:tab/>
      </w:r>
      <w:r w:rsidR="00451C47" w:rsidRPr="00A33720">
        <w:rPr>
          <w:color w:val="000000"/>
        </w:rPr>
        <w:t>Have significant impact (affect City services or reputation, or have legal or financial consequences)</w:t>
      </w:r>
      <w:r w:rsidR="00451C47" w:rsidRPr="00A33720">
        <w:rPr>
          <w:color w:val="000000"/>
        </w:rPr>
        <w:tab/>
      </w:r>
    </w:p>
    <w:p w14:paraId="3983E3B5" w14:textId="77777777" w:rsidR="00E03AFA" w:rsidRPr="00CE7B7F" w:rsidRDefault="00E03AFA">
      <w:pPr>
        <w:pStyle w:val="p14"/>
        <w:ind w:left="720" w:hanging="720"/>
        <w:jc w:val="both"/>
        <w:rPr>
          <w:rFonts w:ascii="Arial" w:hAnsi="Arial" w:cs="Arial"/>
          <w:color w:val="000000"/>
          <w:sz w:val="16"/>
          <w:szCs w:val="16"/>
        </w:rPr>
      </w:pPr>
    </w:p>
    <w:p w14:paraId="13C37504" w14:textId="77777777" w:rsidR="00E03AFA" w:rsidRDefault="00E03AFA">
      <w:pPr>
        <w:pStyle w:val="p14"/>
        <w:ind w:left="720" w:hanging="720"/>
        <w:jc w:val="both"/>
        <w:rPr>
          <w:rFonts w:ascii="Arial" w:hAnsi="Arial" w:cs="Arial"/>
          <w:i/>
          <w:iCs/>
          <w:color w:val="000000"/>
          <w:sz w:val="20"/>
          <w:szCs w:val="20"/>
        </w:rPr>
      </w:pPr>
      <w:r w:rsidRPr="00421A64">
        <w:rPr>
          <w:rFonts w:ascii="Arial" w:hAnsi="Arial" w:cs="Arial"/>
          <w:color w:val="000000"/>
        </w:rPr>
        <w:t xml:space="preserve">7. </w:t>
      </w:r>
      <w:r w:rsidRPr="00421A64">
        <w:rPr>
          <w:rFonts w:ascii="Arial" w:hAnsi="Arial" w:cs="Arial"/>
          <w:b/>
          <w:bCs/>
          <w:color w:val="000000"/>
        </w:rPr>
        <w:t>Cognitive Functions</w:t>
      </w:r>
      <w:r w:rsidRPr="00421A64">
        <w:rPr>
          <w:rFonts w:ascii="Arial" w:hAnsi="Arial" w:cs="Arial"/>
          <w:color w:val="000000"/>
        </w:rPr>
        <w:t xml:space="preserve">: </w:t>
      </w:r>
      <w:r w:rsidR="00B96CC1">
        <w:rPr>
          <w:rFonts w:ascii="Arial" w:hAnsi="Arial" w:cs="Arial"/>
          <w:color w:val="000000"/>
        </w:rPr>
        <w:t>(</w:t>
      </w:r>
      <w:r w:rsidR="00B96CC1" w:rsidRPr="00B96CC1">
        <w:rPr>
          <w:rFonts w:ascii="Arial" w:hAnsi="Arial" w:cs="Arial"/>
          <w:i/>
          <w:iCs/>
          <w:color w:val="000000"/>
          <w:sz w:val="20"/>
          <w:szCs w:val="20"/>
        </w:rPr>
        <w:t>Check the one that most closely aligns to position</w:t>
      </w:r>
      <w:r w:rsidR="00B96CC1">
        <w:rPr>
          <w:rFonts w:ascii="Arial" w:hAnsi="Arial" w:cs="Arial"/>
          <w:i/>
          <w:iCs/>
          <w:color w:val="000000"/>
          <w:sz w:val="20"/>
          <w:szCs w:val="20"/>
        </w:rPr>
        <w:t>.)</w:t>
      </w:r>
    </w:p>
    <w:p w14:paraId="4C6CE143" w14:textId="77777777" w:rsidR="00B96CC1" w:rsidRPr="00B96CC1" w:rsidRDefault="00597940" w:rsidP="00B96CC1">
      <w:pPr>
        <w:ind w:left="720" w:hanging="360"/>
        <w:contextualSpacing/>
        <w:jc w:val="both"/>
        <w:rPr>
          <w:color w:val="000000"/>
        </w:rPr>
      </w:pPr>
      <w:sdt>
        <w:sdtPr>
          <w:rPr>
            <w:color w:val="000000"/>
          </w:rPr>
          <w:id w:val="2089959542"/>
          <w14:checkbox>
            <w14:checked w14:val="0"/>
            <w14:checkedState w14:val="2612" w14:font="MS Gothic"/>
            <w14:uncheckedState w14:val="2610" w14:font="MS Gothic"/>
          </w14:checkbox>
        </w:sdtPr>
        <w:sdtEndPr/>
        <w:sdtContent>
          <w:r w:rsidR="00257CAA">
            <w:rPr>
              <w:rFonts w:ascii="MS Gothic" w:eastAsia="MS Gothic" w:hAnsi="MS Gothic" w:hint="eastAsia"/>
              <w:color w:val="000000"/>
            </w:rPr>
            <w:t>☐</w:t>
          </w:r>
        </w:sdtContent>
      </w:sdt>
      <w:r w:rsidR="00B96CC1" w:rsidRPr="00B96CC1">
        <w:rPr>
          <w:color w:val="000000"/>
        </w:rPr>
        <w:tab/>
        <w:t xml:space="preserve">Tasks require the employee to remember complex processes and/or be able to perform multi-step jobs without step-by-step instructions.  Requires a moderate level of independent thinking and reasoning. </w:t>
      </w:r>
    </w:p>
    <w:p w14:paraId="080A93C5" w14:textId="77777777" w:rsidR="00B96CC1" w:rsidRDefault="00597940" w:rsidP="00B96CC1">
      <w:pPr>
        <w:ind w:left="720" w:hanging="360"/>
        <w:contextualSpacing/>
        <w:jc w:val="both"/>
        <w:rPr>
          <w:color w:val="000000"/>
        </w:rPr>
      </w:pPr>
      <w:sdt>
        <w:sdtPr>
          <w:rPr>
            <w:color w:val="000000"/>
          </w:rPr>
          <w:id w:val="1334179540"/>
          <w14:checkbox>
            <w14:checked w14:val="0"/>
            <w14:checkedState w14:val="2612" w14:font="MS Gothic"/>
            <w14:uncheckedState w14:val="2610" w14:font="MS Gothic"/>
          </w14:checkbox>
        </w:sdtPr>
        <w:sdtEndPr/>
        <w:sdtContent>
          <w:r w:rsidR="00981D2E">
            <w:rPr>
              <w:rFonts w:ascii="MS Gothic" w:eastAsia="MS Gothic" w:hAnsi="MS Gothic" w:hint="eastAsia"/>
              <w:color w:val="000000"/>
            </w:rPr>
            <w:t>☐</w:t>
          </w:r>
        </w:sdtContent>
      </w:sdt>
      <w:r w:rsidR="00B96CC1" w:rsidRPr="00B96CC1">
        <w:rPr>
          <w:color w:val="000000"/>
        </w:rPr>
        <w:tab/>
        <w:t xml:space="preserve">Tasks are highly creative or complex and requires significant mental exertion that would typically require specialized schooling, training, certification or a license to be able to accomplish. Employee has some control over the planning and performance of the work, and may determine their own practices and procedures.  </w:t>
      </w:r>
    </w:p>
    <w:p w14:paraId="18D3AA89" w14:textId="77777777" w:rsidR="00B96CC1" w:rsidRPr="00B96CC1" w:rsidRDefault="00597940" w:rsidP="00B96CC1">
      <w:pPr>
        <w:ind w:left="720" w:hanging="360"/>
        <w:contextualSpacing/>
        <w:jc w:val="both"/>
        <w:rPr>
          <w:color w:val="000000"/>
        </w:rPr>
      </w:pPr>
      <w:sdt>
        <w:sdtPr>
          <w:rPr>
            <w:color w:val="000000"/>
          </w:rPr>
          <w:id w:val="-540589890"/>
          <w14:checkbox>
            <w14:checked w14:val="1"/>
            <w14:checkedState w14:val="2612" w14:font="MS Gothic"/>
            <w14:uncheckedState w14:val="2610" w14:font="MS Gothic"/>
          </w14:checkbox>
        </w:sdtPr>
        <w:sdtEndPr/>
        <w:sdtContent>
          <w:r w:rsidR="00981D2E">
            <w:rPr>
              <w:rFonts w:ascii="MS Gothic" w:eastAsia="MS Gothic" w:hAnsi="MS Gothic" w:hint="eastAsia"/>
              <w:color w:val="000000"/>
            </w:rPr>
            <w:t>☒</w:t>
          </w:r>
        </w:sdtContent>
      </w:sdt>
      <w:r w:rsidR="00B96CC1" w:rsidRPr="00B96CC1">
        <w:rPr>
          <w:color w:val="000000"/>
        </w:rPr>
        <w:tab/>
        <w:t xml:space="preserve">Responsibilities include significant accountability (i.e. could expose the City to risk or liability, generate public censure, or impact the work or reputation of the City.)  Work is performed highly independently.  Employee has significant control over the planning and performance of the work, and may develop or recommend new practices and procedures.  </w:t>
      </w:r>
    </w:p>
    <w:p w14:paraId="0B420591" w14:textId="77777777" w:rsidR="00B96CC1" w:rsidRPr="00B96CC1" w:rsidRDefault="00597940" w:rsidP="00B96CC1">
      <w:pPr>
        <w:ind w:left="720" w:hanging="360"/>
        <w:contextualSpacing/>
        <w:jc w:val="both"/>
        <w:rPr>
          <w:color w:val="000000"/>
        </w:rPr>
      </w:pPr>
      <w:sdt>
        <w:sdtPr>
          <w:rPr>
            <w:color w:val="000000"/>
          </w:rPr>
          <w:id w:val="-101267639"/>
          <w14:checkbox>
            <w14:checked w14:val="0"/>
            <w14:checkedState w14:val="2612" w14:font="MS Gothic"/>
            <w14:uncheckedState w14:val="2610" w14:font="MS Gothic"/>
          </w14:checkbox>
        </w:sdtPr>
        <w:sdtEndPr/>
        <w:sdtContent>
          <w:r w:rsidR="00B96CC1" w:rsidRPr="00B96CC1">
            <w:rPr>
              <w:rFonts w:ascii="MS Gothic" w:eastAsia="MS Gothic" w:hAnsi="MS Gothic" w:cs="MS Gothic" w:hint="eastAsia"/>
              <w:color w:val="000000"/>
            </w:rPr>
            <w:t>☐</w:t>
          </w:r>
        </w:sdtContent>
      </w:sdt>
      <w:r w:rsidR="00B96CC1" w:rsidRPr="00B96CC1">
        <w:rPr>
          <w:color w:val="000000"/>
        </w:rPr>
        <w:tab/>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p>
    <w:p w14:paraId="7EDC3D33" w14:textId="77777777" w:rsidR="00B96CC1" w:rsidRPr="004C42AC" w:rsidRDefault="00B96CC1" w:rsidP="00B96CC1">
      <w:pPr>
        <w:pStyle w:val="Default"/>
        <w:rPr>
          <w:sz w:val="16"/>
          <w:szCs w:val="16"/>
        </w:rPr>
      </w:pPr>
    </w:p>
    <w:p w14:paraId="6224D033" w14:textId="77777777" w:rsidR="00C93C1B" w:rsidRPr="003E6EC8" w:rsidRDefault="00E03AFA" w:rsidP="00C93C1B">
      <w:pPr>
        <w:pStyle w:val="ListParagraph"/>
        <w:ind w:left="360" w:hanging="360"/>
        <w:jc w:val="both"/>
        <w:rPr>
          <w:i/>
          <w:iCs/>
          <w:color w:val="000000"/>
          <w:sz w:val="20"/>
          <w:szCs w:val="20"/>
        </w:rPr>
      </w:pPr>
      <w:r w:rsidRPr="00C93C1B">
        <w:rPr>
          <w:bCs/>
          <w:iCs/>
          <w:color w:val="000000"/>
        </w:rPr>
        <w:t>8</w:t>
      </w:r>
      <w:r w:rsidRPr="00C93C1B">
        <w:rPr>
          <w:bCs/>
          <w:i/>
          <w:iCs/>
          <w:color w:val="000000"/>
        </w:rPr>
        <w:t>.</w:t>
      </w:r>
      <w:r w:rsidR="00C93C1B">
        <w:rPr>
          <w:bCs/>
          <w:i/>
          <w:iCs/>
          <w:color w:val="000000"/>
        </w:rPr>
        <w:tab/>
      </w:r>
      <w:r w:rsidR="00C93C1B" w:rsidRPr="009D5D31">
        <w:rPr>
          <w:b/>
          <w:bCs/>
          <w:color w:val="000000"/>
        </w:rPr>
        <w:t>Problem Solving:</w:t>
      </w:r>
      <w:r w:rsidR="00C93C1B" w:rsidRPr="009D5D31">
        <w:rPr>
          <w:color w:val="000000"/>
        </w:rPr>
        <w:t xml:space="preserve"> </w:t>
      </w:r>
      <w:r w:rsidR="00C93C1B">
        <w:rPr>
          <w:color w:val="000000"/>
        </w:rPr>
        <w:t>(</w:t>
      </w:r>
      <w:r w:rsidR="00C93C1B" w:rsidRPr="003E6EC8">
        <w:rPr>
          <w:i/>
          <w:iCs/>
          <w:color w:val="000000"/>
          <w:sz w:val="20"/>
          <w:szCs w:val="20"/>
        </w:rPr>
        <w:t>Indicate the nature of problems regularly encountered by this position. Check only one box.</w:t>
      </w:r>
      <w:r w:rsidR="00C93C1B">
        <w:rPr>
          <w:i/>
          <w:iCs/>
          <w:color w:val="000000"/>
          <w:sz w:val="20"/>
          <w:szCs w:val="20"/>
        </w:rPr>
        <w:t>)</w:t>
      </w:r>
      <w:r w:rsidR="00C93C1B" w:rsidRPr="003E6EC8">
        <w:rPr>
          <w:i/>
          <w:iCs/>
          <w:color w:val="000000"/>
          <w:sz w:val="20"/>
          <w:szCs w:val="20"/>
        </w:rPr>
        <w:t xml:space="preserve"> </w:t>
      </w:r>
    </w:p>
    <w:p w14:paraId="39542C57" w14:textId="77777777" w:rsidR="00C93C1B" w:rsidRPr="00FC15D0" w:rsidRDefault="00597940" w:rsidP="00C93C1B">
      <w:pPr>
        <w:pStyle w:val="p21"/>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C93C1B">
            <w:rPr>
              <w:rFonts w:ascii="MS Gothic" w:eastAsia="MS Gothic" w:hAnsi="MS Gothic" w:hint="eastAsia"/>
              <w:color w:val="000000"/>
            </w:rPr>
            <w:t>☐</w:t>
          </w:r>
        </w:sdtContent>
      </w:sdt>
      <w:r w:rsidR="00C93C1B" w:rsidRPr="00A33720">
        <w:rPr>
          <w:color w:val="000000"/>
        </w:rPr>
        <w:tab/>
      </w:r>
      <w:r w:rsidR="00C93C1B" w:rsidRPr="00FC15D0">
        <w:rPr>
          <w:rFonts w:ascii="Arial" w:hAnsi="Arial" w:cs="Arial"/>
          <w:color w:val="000000"/>
        </w:rPr>
        <w:t xml:space="preserve">Most situations </w:t>
      </w:r>
      <w:r w:rsidR="00C93C1B">
        <w:rPr>
          <w:rFonts w:ascii="Arial" w:hAnsi="Arial" w:cs="Arial"/>
          <w:color w:val="000000"/>
        </w:rPr>
        <w:t xml:space="preserve">are </w:t>
      </w:r>
      <w:r w:rsidR="00C93C1B" w:rsidRPr="00FC15D0">
        <w:rPr>
          <w:rFonts w:ascii="Arial" w:hAnsi="Arial" w:cs="Arial"/>
          <w:color w:val="000000"/>
        </w:rPr>
        <w:t>resolved using standard procedures and established guidelines</w:t>
      </w:r>
      <w:r w:rsidR="00C93C1B">
        <w:rPr>
          <w:rFonts w:ascii="Arial" w:hAnsi="Arial" w:cs="Arial"/>
          <w:color w:val="000000"/>
        </w:rPr>
        <w:t>.</w:t>
      </w:r>
    </w:p>
    <w:p w14:paraId="6D35CA16" w14:textId="77777777" w:rsidR="00C93C1B" w:rsidRPr="00FC15D0" w:rsidRDefault="00597940" w:rsidP="00C93C1B">
      <w:pPr>
        <w:pStyle w:val="p21"/>
        <w:ind w:left="72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257CAA">
            <w:rPr>
              <w:rFonts w:ascii="MS Gothic" w:eastAsia="MS Gothic" w:hAnsi="MS Gothic" w:hint="eastAsia"/>
              <w:color w:val="000000"/>
            </w:rPr>
            <w:t>☒</w:t>
          </w:r>
        </w:sdtContent>
      </w:sdt>
      <w:r w:rsidR="00C93C1B" w:rsidRPr="00A33720">
        <w:rPr>
          <w:color w:val="000000"/>
        </w:rPr>
        <w:tab/>
      </w:r>
      <w:r w:rsidR="00C93C1B" w:rsidRPr="00FC15D0">
        <w:rPr>
          <w:rFonts w:ascii="Arial" w:hAnsi="Arial" w:cs="Arial"/>
          <w:color w:val="000000"/>
        </w:rPr>
        <w:t xml:space="preserve">Situations </w:t>
      </w:r>
      <w:r w:rsidR="00C93C1B">
        <w:rPr>
          <w:rFonts w:ascii="Arial" w:hAnsi="Arial" w:cs="Arial"/>
          <w:color w:val="000000"/>
        </w:rPr>
        <w:t xml:space="preserve">are </w:t>
      </w:r>
      <w:r w:rsidR="00C93C1B" w:rsidRPr="00FC15D0">
        <w:rPr>
          <w:rFonts w:ascii="Arial" w:hAnsi="Arial" w:cs="Arial"/>
          <w:color w:val="000000"/>
        </w:rPr>
        <w:t>somewhat varied; requires application of specific technical skills and expertise</w:t>
      </w:r>
      <w:r w:rsidR="00C93C1B">
        <w:rPr>
          <w:rFonts w:ascii="Arial" w:hAnsi="Arial" w:cs="Arial"/>
          <w:color w:val="000000"/>
        </w:rPr>
        <w:t>.</w:t>
      </w:r>
    </w:p>
    <w:p w14:paraId="4396AEF2" w14:textId="77777777" w:rsidR="00C93C1B" w:rsidRPr="00FC15D0" w:rsidRDefault="00597940" w:rsidP="00C93C1B">
      <w:pPr>
        <w:pStyle w:val="p21"/>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C93C1B" w:rsidRPr="00A33720">
            <w:rPr>
              <w:rFonts w:ascii="Segoe UI Symbol" w:eastAsia="MS Gothic" w:hAnsi="Segoe UI Symbol" w:cs="Segoe UI Symbol"/>
              <w:color w:val="000000"/>
            </w:rPr>
            <w:t>☐</w:t>
          </w:r>
        </w:sdtContent>
      </w:sdt>
      <w:r w:rsidR="00C93C1B" w:rsidRPr="00A33720">
        <w:rPr>
          <w:color w:val="000000"/>
        </w:rPr>
        <w:tab/>
      </w:r>
      <w:r w:rsidR="00C93C1B" w:rsidRPr="00FC15D0">
        <w:rPr>
          <w:rFonts w:ascii="Arial" w:hAnsi="Arial" w:cs="Arial"/>
          <w:color w:val="000000"/>
        </w:rPr>
        <w:t>Varied situations that require significant analysis or interpretation; general precedents and practices used, but may be modified</w:t>
      </w:r>
      <w:r w:rsidR="00C93C1B">
        <w:rPr>
          <w:rFonts w:ascii="Arial" w:hAnsi="Arial" w:cs="Arial"/>
          <w:color w:val="000000"/>
        </w:rPr>
        <w:t>.</w:t>
      </w:r>
    </w:p>
    <w:p w14:paraId="06C2449F" w14:textId="77777777" w:rsidR="00C93C1B" w:rsidRDefault="00597940" w:rsidP="00C93C1B">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C93C1B" w:rsidRPr="00A33720">
            <w:rPr>
              <w:rFonts w:ascii="Segoe UI Symbol" w:eastAsia="MS Gothic" w:hAnsi="Segoe UI Symbol" w:cs="Segoe UI Symbol"/>
              <w:color w:val="000000"/>
            </w:rPr>
            <w:t>☐</w:t>
          </w:r>
        </w:sdtContent>
      </w:sdt>
      <w:r w:rsidR="00C93C1B" w:rsidRPr="00A33720">
        <w:rPr>
          <w:color w:val="000000"/>
        </w:rPr>
        <w:tab/>
      </w:r>
      <w:r w:rsidR="00C93C1B" w:rsidRPr="00FC15D0">
        <w:rPr>
          <w:rFonts w:ascii="Arial" w:hAnsi="Arial" w:cs="Arial"/>
          <w:color w:val="000000"/>
        </w:rPr>
        <w:t>Highly varied and unpredictable situations, complex and often non-recurring; new and creative approaches required</w:t>
      </w:r>
      <w:r w:rsidR="00C93C1B">
        <w:rPr>
          <w:rFonts w:ascii="Arial" w:hAnsi="Arial" w:cs="Arial"/>
          <w:color w:val="000000"/>
        </w:rPr>
        <w:t>.</w:t>
      </w:r>
    </w:p>
    <w:p w14:paraId="65CF3EE8" w14:textId="77777777" w:rsidR="00C93C1B" w:rsidRPr="004C42AC" w:rsidRDefault="00C93C1B">
      <w:pPr>
        <w:pStyle w:val="p21"/>
        <w:ind w:left="720" w:hanging="720"/>
        <w:jc w:val="both"/>
        <w:rPr>
          <w:rFonts w:ascii="Arial" w:hAnsi="Arial" w:cs="Arial"/>
          <w:b/>
          <w:bCs/>
          <w:i/>
          <w:iCs/>
          <w:color w:val="000000"/>
          <w:sz w:val="16"/>
          <w:szCs w:val="16"/>
        </w:rPr>
      </w:pPr>
    </w:p>
    <w:p w14:paraId="5AAD3E7E" w14:textId="77777777" w:rsidR="00C93C1B" w:rsidRPr="00A33720" w:rsidRDefault="00C93C1B" w:rsidP="00C93C1B">
      <w:pPr>
        <w:pStyle w:val="p21"/>
        <w:ind w:left="360" w:hanging="360"/>
        <w:jc w:val="both"/>
        <w:rPr>
          <w:rFonts w:ascii="Arial" w:hAnsi="Arial" w:cs="Arial"/>
          <w:i/>
          <w:color w:val="000000"/>
          <w:sz w:val="20"/>
          <w:szCs w:val="20"/>
        </w:rPr>
      </w:pPr>
      <w:r>
        <w:rPr>
          <w:rFonts w:ascii="Arial" w:hAnsi="Arial" w:cs="Arial"/>
          <w:bCs/>
          <w:color w:val="000000"/>
        </w:rPr>
        <w:t>9.</w:t>
      </w:r>
      <w:r>
        <w:rPr>
          <w:rFonts w:ascii="Arial" w:hAnsi="Arial" w:cs="Arial"/>
          <w:bCs/>
          <w:color w:val="000000"/>
        </w:rPr>
        <w:tab/>
      </w:r>
      <w:r w:rsidR="00E03AFA" w:rsidRPr="00421A64">
        <w:rPr>
          <w:rFonts w:ascii="Arial" w:hAnsi="Arial" w:cs="Arial"/>
          <w:b/>
          <w:bCs/>
          <w:color w:val="000000"/>
        </w:rPr>
        <w:t>Work Environment</w:t>
      </w:r>
      <w:r w:rsidR="00E03AFA" w:rsidRPr="00421A64">
        <w:rPr>
          <w:rFonts w:ascii="Arial" w:hAnsi="Arial" w:cs="Arial"/>
          <w:b/>
          <w:bCs/>
          <w:i/>
          <w:iCs/>
          <w:color w:val="000000"/>
        </w:rPr>
        <w:t xml:space="preserve">: </w:t>
      </w:r>
      <w:r>
        <w:rPr>
          <w:rFonts w:ascii="Arial" w:hAnsi="Arial" w:cs="Arial"/>
          <w:i/>
          <w:color w:val="000000"/>
          <w:sz w:val="20"/>
          <w:szCs w:val="20"/>
        </w:rPr>
        <w:t>(T</w:t>
      </w:r>
      <w:r w:rsidRPr="00A33720">
        <w:rPr>
          <w:rFonts w:ascii="Arial" w:hAnsi="Arial" w:cs="Arial"/>
          <w:i/>
          <w:color w:val="000000"/>
          <w:sz w:val="20"/>
          <w:szCs w:val="20"/>
        </w:rPr>
        <w:t>he work environment characteristics described here are representative of those an employee encounters while performing the essential functions of this job. Reasonable accommodations may be made to enable individuals with disabilities to perform the essential functions.</w:t>
      </w:r>
      <w:r>
        <w:rPr>
          <w:rFonts w:ascii="Arial" w:hAnsi="Arial" w:cs="Arial"/>
          <w:i/>
          <w:color w:val="000000"/>
          <w:sz w:val="20"/>
          <w:szCs w:val="20"/>
        </w:rPr>
        <w:t>)</w:t>
      </w:r>
    </w:p>
    <w:p w14:paraId="43435D69" w14:textId="77777777" w:rsidR="00C93C1B" w:rsidRPr="00A33720" w:rsidRDefault="00C93C1B" w:rsidP="00C93C1B">
      <w:pPr>
        <w:pStyle w:val="p16"/>
        <w:numPr>
          <w:ilvl w:val="0"/>
          <w:numId w:val="18"/>
        </w:numPr>
        <w:ind w:left="72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sidR="002D3594">
        <w:rPr>
          <w:rFonts w:ascii="Arial" w:hAnsi="Arial" w:cs="Arial"/>
          <w:color w:val="000000"/>
        </w:rPr>
        <w:t xml:space="preserve"> in a laboratory setting.  Daily outdoor exposure for sampling is required.  </w:t>
      </w:r>
    </w:p>
    <w:p w14:paraId="0A6365BB" w14:textId="77777777" w:rsidR="00C93C1B" w:rsidRPr="00A33720" w:rsidRDefault="00C93C1B" w:rsidP="00C93C1B">
      <w:pPr>
        <w:pStyle w:val="p22"/>
        <w:numPr>
          <w:ilvl w:val="0"/>
          <w:numId w:val="18"/>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BE4EBF">
            <w:rPr>
              <w:rFonts w:ascii="Arial" w:hAnsi="Arial" w:cs="Arial"/>
              <w:color w:val="000000"/>
            </w:rPr>
            <w:t>Medium</w:t>
          </w:r>
        </w:sdtContent>
      </w:sdt>
      <w:r w:rsidRPr="00A33720">
        <w:rPr>
          <w:rFonts w:ascii="Arial" w:hAnsi="Arial" w:cs="Arial"/>
          <w:color w:val="000000"/>
        </w:rPr>
        <w:t xml:space="preserve"> .</w:t>
      </w:r>
    </w:p>
    <w:p w14:paraId="22426F95" w14:textId="77777777" w:rsidR="00C93C1B" w:rsidRDefault="00C93C1B" w:rsidP="00C93C1B">
      <w:pPr>
        <w:pStyle w:val="p22"/>
        <w:numPr>
          <w:ilvl w:val="0"/>
          <w:numId w:val="18"/>
        </w:numPr>
        <w:ind w:left="720"/>
        <w:jc w:val="both"/>
        <w:rPr>
          <w:rFonts w:ascii="Arial" w:hAnsi="Arial" w:cs="Arial"/>
          <w:i/>
          <w:iCs/>
          <w:color w:val="000000"/>
          <w:sz w:val="20"/>
          <w:szCs w:val="20"/>
        </w:rPr>
      </w:pP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69BF66E4" w14:textId="77777777" w:rsidR="00C93C1B" w:rsidRPr="009D5D31" w:rsidRDefault="00597940" w:rsidP="00BE4EBF">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257CAA">
            <w:rPr>
              <w:rFonts w:ascii="MS Gothic" w:eastAsia="MS Gothic" w:hAnsi="MS Gothic" w:cs="Arial" w:hint="eastAsia"/>
              <w:color w:val="000000"/>
            </w:rPr>
            <w:t>☒</w:t>
          </w:r>
        </w:sdtContent>
      </w:sdt>
      <w:r w:rsidR="00C93C1B">
        <w:rPr>
          <w:rFonts w:ascii="Arial" w:hAnsi="Arial" w:cs="Arial"/>
          <w:color w:val="000000"/>
        </w:rPr>
        <w:tab/>
        <w:t>Office environment / no specific or unusual physical or environmental demands.</w:t>
      </w:r>
    </w:p>
    <w:p w14:paraId="6EDB28C5" w14:textId="77777777" w:rsidR="00C93C1B" w:rsidRPr="00257CAA" w:rsidRDefault="00597940" w:rsidP="00BE4EBF">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257CAA">
            <w:rPr>
              <w:rFonts w:ascii="MS Gothic" w:eastAsia="MS Gothic" w:hAnsi="MS Gothic" w:cs="Arial" w:hint="eastAsia"/>
              <w:color w:val="000000"/>
            </w:rPr>
            <w:t>☒</w:t>
          </w:r>
        </w:sdtContent>
      </w:sdt>
      <w:r w:rsidR="00C93C1B" w:rsidRPr="00A33720">
        <w:rPr>
          <w:rFonts w:ascii="Arial" w:hAnsi="Arial" w:cs="Arial"/>
          <w:color w:val="000000"/>
        </w:rPr>
        <w:t xml:space="preserve"> </w:t>
      </w:r>
      <w:r w:rsidR="00C93C1B">
        <w:rPr>
          <w:rFonts w:ascii="Arial" w:hAnsi="Arial" w:cs="Arial"/>
          <w:color w:val="000000"/>
        </w:rPr>
        <w:tab/>
      </w:r>
      <w:r w:rsidR="00C93C1B" w:rsidRPr="00A33720">
        <w:rPr>
          <w:rFonts w:ascii="Arial" w:hAnsi="Arial" w:cs="Arial"/>
          <w:color w:val="000000"/>
        </w:rPr>
        <w:t>Work on and around heavy construction equipment</w:t>
      </w:r>
      <w:r w:rsidR="00C93C1B">
        <w:rPr>
          <w:rFonts w:ascii="Arial" w:hAnsi="Arial" w:cs="Arial"/>
          <w:color w:val="000000"/>
        </w:rPr>
        <w:t xml:space="preserve"> </w:t>
      </w:r>
      <w:r w:rsidR="00257CAA">
        <w:rPr>
          <w:rFonts w:ascii="Arial" w:hAnsi="Arial" w:cs="Arial"/>
          <w:b/>
          <w:color w:val="000000"/>
          <w:u w:val="single"/>
        </w:rPr>
        <w:t xml:space="preserve">  less than 1%</w:t>
      </w:r>
    </w:p>
    <w:p w14:paraId="68B7F5A4" w14:textId="77777777" w:rsidR="00C93C1B" w:rsidRPr="00257CAA" w:rsidRDefault="00597940" w:rsidP="00BE4EBF">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BE4EBF">
            <w:rPr>
              <w:rFonts w:ascii="MS Gothic" w:eastAsia="MS Gothic" w:hAnsi="MS Gothic" w:cs="Arial" w:hint="eastAsia"/>
              <w:color w:val="000000"/>
            </w:rPr>
            <w:t>☒</w:t>
          </w:r>
        </w:sdtContent>
      </w:sdt>
      <w:r w:rsidR="00C93C1B" w:rsidRPr="00A33720">
        <w:rPr>
          <w:rFonts w:ascii="Arial" w:hAnsi="Arial" w:cs="Arial"/>
          <w:color w:val="000000"/>
        </w:rPr>
        <w:t xml:space="preserve"> </w:t>
      </w:r>
      <w:r w:rsidR="00C93C1B">
        <w:rPr>
          <w:rFonts w:ascii="Arial" w:hAnsi="Arial" w:cs="Arial"/>
          <w:color w:val="000000"/>
        </w:rPr>
        <w:tab/>
      </w:r>
      <w:r w:rsidR="00C93C1B" w:rsidRPr="00A33720">
        <w:rPr>
          <w:rFonts w:ascii="Arial" w:hAnsi="Arial" w:cs="Arial"/>
          <w:color w:val="000000"/>
        </w:rPr>
        <w:t>Exposure to toxic elements/hazardous chemicals</w:t>
      </w:r>
      <w:r w:rsidR="00C93C1B">
        <w:rPr>
          <w:rFonts w:ascii="Arial" w:hAnsi="Arial" w:cs="Arial"/>
          <w:color w:val="000000"/>
        </w:rPr>
        <w:t xml:space="preserve"> </w:t>
      </w:r>
      <w:r w:rsidR="00257CAA">
        <w:rPr>
          <w:rFonts w:ascii="Arial" w:hAnsi="Arial" w:cs="Arial"/>
          <w:b/>
          <w:color w:val="000000"/>
          <w:u w:val="single"/>
        </w:rPr>
        <w:t xml:space="preserve">  less than 1%</w:t>
      </w:r>
    </w:p>
    <w:p w14:paraId="745779F4" w14:textId="77777777" w:rsidR="00C93C1B" w:rsidRPr="00257CAA" w:rsidRDefault="00597940" w:rsidP="00BE4EBF">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257CAA">
            <w:rPr>
              <w:rFonts w:ascii="MS Gothic" w:eastAsia="MS Gothic" w:hAnsi="MS Gothic" w:cs="Arial" w:hint="eastAsia"/>
              <w:color w:val="000000"/>
            </w:rPr>
            <w:t>☒</w:t>
          </w:r>
        </w:sdtContent>
      </w:sdt>
      <w:r w:rsidR="00C93C1B" w:rsidRPr="00A33720">
        <w:rPr>
          <w:rFonts w:ascii="Arial" w:hAnsi="Arial" w:cs="Arial"/>
          <w:color w:val="000000"/>
        </w:rPr>
        <w:t xml:space="preserve"> </w:t>
      </w:r>
      <w:r w:rsidR="00C93C1B">
        <w:rPr>
          <w:rFonts w:ascii="Arial" w:hAnsi="Arial" w:cs="Arial"/>
          <w:color w:val="000000"/>
        </w:rPr>
        <w:tab/>
      </w:r>
      <w:r w:rsidR="00C93C1B" w:rsidRPr="00A33720">
        <w:rPr>
          <w:rFonts w:ascii="Arial" w:hAnsi="Arial" w:cs="Arial"/>
          <w:color w:val="000000"/>
        </w:rPr>
        <w:t>Work at heights in excess of 20 feet</w:t>
      </w:r>
      <w:r w:rsidR="00C93C1B">
        <w:rPr>
          <w:rFonts w:ascii="Arial" w:hAnsi="Arial" w:cs="Arial"/>
          <w:color w:val="000000"/>
        </w:rPr>
        <w:t xml:space="preserve"> </w:t>
      </w:r>
      <w:r w:rsidR="00257CAA">
        <w:rPr>
          <w:rFonts w:ascii="Arial" w:hAnsi="Arial" w:cs="Arial"/>
          <w:b/>
          <w:color w:val="000000"/>
          <w:u w:val="single"/>
        </w:rPr>
        <w:t xml:space="preserve">   less than 1%</w:t>
      </w:r>
    </w:p>
    <w:p w14:paraId="5AEE7CA0" w14:textId="77777777" w:rsidR="00C93C1B" w:rsidRPr="00A33720" w:rsidRDefault="00597940" w:rsidP="00BE4EBF">
      <w:pPr>
        <w:pStyle w:val="p22"/>
        <w:ind w:left="108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C93C1B" w:rsidRPr="00A33720">
            <w:rPr>
              <w:rFonts w:ascii="Segoe UI Symbol" w:eastAsia="MS Gothic" w:hAnsi="Segoe UI Symbol" w:cs="Segoe UI Symbol"/>
              <w:color w:val="000000"/>
            </w:rPr>
            <w:t>☐</w:t>
          </w:r>
        </w:sdtContent>
      </w:sdt>
      <w:r w:rsidR="00C93C1B" w:rsidRPr="00A33720">
        <w:rPr>
          <w:rFonts w:ascii="Arial" w:hAnsi="Arial" w:cs="Arial"/>
          <w:color w:val="000000"/>
        </w:rPr>
        <w:t xml:space="preserve"> </w:t>
      </w:r>
      <w:r w:rsidR="00C93C1B">
        <w:rPr>
          <w:rFonts w:ascii="Arial" w:hAnsi="Arial" w:cs="Arial"/>
          <w:color w:val="000000"/>
        </w:rPr>
        <w:tab/>
      </w:r>
      <w:r w:rsidR="00C93C1B" w:rsidRPr="00A33720">
        <w:rPr>
          <w:rFonts w:ascii="Arial" w:hAnsi="Arial" w:cs="Arial"/>
          <w:color w:val="000000"/>
        </w:rPr>
        <w:t>More than occasional exposure to poor air quality (excessive dust, smoke, fumes, gases, etc.)</w:t>
      </w:r>
      <w:r w:rsidR="00C93C1B">
        <w:rPr>
          <w:rFonts w:ascii="Arial" w:hAnsi="Arial" w:cs="Arial"/>
          <w:color w:val="000000"/>
        </w:rPr>
        <w:t xml:space="preserve"> ____%</w:t>
      </w:r>
    </w:p>
    <w:p w14:paraId="0A2FF10D" w14:textId="77777777" w:rsidR="00C93C1B" w:rsidRPr="00257CAA" w:rsidRDefault="00597940" w:rsidP="00BE4EBF">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BE4EBF">
            <w:rPr>
              <w:rFonts w:ascii="MS Gothic" w:eastAsia="MS Gothic" w:hAnsi="MS Gothic" w:cs="Arial" w:hint="eastAsia"/>
              <w:color w:val="000000"/>
            </w:rPr>
            <w:t>☒</w:t>
          </w:r>
        </w:sdtContent>
      </w:sdt>
      <w:r w:rsidR="00C93C1B" w:rsidRPr="00A33720">
        <w:rPr>
          <w:rFonts w:ascii="Arial" w:hAnsi="Arial" w:cs="Arial"/>
          <w:color w:val="000000"/>
        </w:rPr>
        <w:t xml:space="preserve"> </w:t>
      </w:r>
      <w:r w:rsidR="00C93C1B">
        <w:rPr>
          <w:rFonts w:ascii="Arial" w:hAnsi="Arial" w:cs="Arial"/>
          <w:color w:val="000000"/>
        </w:rPr>
        <w:tab/>
      </w:r>
      <w:r w:rsidR="00C93C1B" w:rsidRPr="00A33720">
        <w:rPr>
          <w:rFonts w:ascii="Arial" w:hAnsi="Arial" w:cs="Arial"/>
          <w:color w:val="000000"/>
        </w:rPr>
        <w:t>Exposure to weather or temperature extremes</w:t>
      </w:r>
      <w:r w:rsidR="00C93C1B">
        <w:rPr>
          <w:rFonts w:ascii="Arial" w:hAnsi="Arial" w:cs="Arial"/>
          <w:color w:val="000000"/>
        </w:rPr>
        <w:t xml:space="preserve"> </w:t>
      </w:r>
      <w:r w:rsidR="00257CAA">
        <w:rPr>
          <w:rFonts w:ascii="Arial" w:hAnsi="Arial" w:cs="Arial"/>
          <w:b/>
          <w:color w:val="000000"/>
          <w:u w:val="single"/>
        </w:rPr>
        <w:t xml:space="preserve">  less than 10%</w:t>
      </w:r>
    </w:p>
    <w:p w14:paraId="6C3F3AEA" w14:textId="77777777" w:rsidR="00C93C1B" w:rsidRPr="00257CAA" w:rsidRDefault="00597940" w:rsidP="00BE4EBF">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257CAA">
            <w:rPr>
              <w:rFonts w:ascii="MS Gothic" w:eastAsia="MS Gothic" w:hAnsi="MS Gothic" w:cs="Arial" w:hint="eastAsia"/>
            </w:rPr>
            <w:t>☒</w:t>
          </w:r>
        </w:sdtContent>
      </w:sdt>
      <w:r w:rsidR="00C93C1B" w:rsidRPr="00A33720">
        <w:rPr>
          <w:rFonts w:ascii="Arial" w:hAnsi="Arial" w:cs="Arial"/>
        </w:rPr>
        <w:t xml:space="preserve"> </w:t>
      </w:r>
      <w:r w:rsidR="00C93C1B">
        <w:rPr>
          <w:rFonts w:ascii="Arial" w:hAnsi="Arial" w:cs="Arial"/>
        </w:rPr>
        <w:tab/>
      </w:r>
      <w:r w:rsidR="00C93C1B" w:rsidRPr="00A33720">
        <w:rPr>
          <w:rFonts w:ascii="Arial" w:hAnsi="Arial" w:cs="Arial"/>
        </w:rPr>
        <w:t>Isolation</w:t>
      </w:r>
      <w:r w:rsidR="00C93C1B">
        <w:rPr>
          <w:rFonts w:ascii="Arial" w:hAnsi="Arial" w:cs="Arial"/>
        </w:rPr>
        <w:t xml:space="preserve"> </w:t>
      </w:r>
      <w:r w:rsidR="00257CAA">
        <w:rPr>
          <w:rFonts w:ascii="Arial" w:hAnsi="Arial" w:cs="Arial"/>
          <w:b/>
          <w:u w:val="single"/>
        </w:rPr>
        <w:t xml:space="preserve">  0-95%</w:t>
      </w:r>
    </w:p>
    <w:p w14:paraId="50C40FE1" w14:textId="77777777" w:rsidR="003E039E" w:rsidRPr="003E039E" w:rsidRDefault="00597940" w:rsidP="00BE4EBF">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C93C1B">
            <w:rPr>
              <w:rFonts w:ascii="MS Gothic" w:eastAsia="MS Gothic" w:hAnsi="MS Gothic" w:cs="Arial" w:hint="eastAsia"/>
            </w:rPr>
            <w:t>☒</w:t>
          </w:r>
        </w:sdtContent>
      </w:sdt>
      <w:r w:rsidR="00C93C1B" w:rsidRPr="00A33720">
        <w:rPr>
          <w:rFonts w:ascii="Arial" w:hAnsi="Arial" w:cs="Arial"/>
        </w:rPr>
        <w:t xml:space="preserve"> </w:t>
      </w:r>
      <w:r w:rsidR="00C93C1B">
        <w:rPr>
          <w:rFonts w:ascii="Arial" w:hAnsi="Arial" w:cs="Arial"/>
        </w:rPr>
        <w:tab/>
      </w:r>
      <w:r w:rsidR="00C93C1B" w:rsidRPr="00A33720">
        <w:rPr>
          <w:rFonts w:ascii="Arial" w:hAnsi="Arial" w:cs="Arial"/>
        </w:rPr>
        <w:t>Exposure to light or noise extremes</w:t>
      </w:r>
      <w:r w:rsidR="00C93C1B">
        <w:rPr>
          <w:rFonts w:ascii="Arial" w:hAnsi="Arial" w:cs="Arial"/>
        </w:rPr>
        <w:t xml:space="preserve"> </w:t>
      </w:r>
      <w:r w:rsidR="003E039E">
        <w:rPr>
          <w:rFonts w:ascii="Arial" w:hAnsi="Arial" w:cs="Arial"/>
          <w:b/>
          <w:u w:val="single"/>
        </w:rPr>
        <w:t xml:space="preserve">   less than 1%</w:t>
      </w:r>
    </w:p>
    <w:p w14:paraId="0CA201BC" w14:textId="77777777" w:rsidR="00C93C1B" w:rsidRDefault="00597940" w:rsidP="00BE4EBF">
      <w:pPr>
        <w:pStyle w:val="Default"/>
        <w:ind w:left="108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C93C1B" w:rsidRPr="00A33720">
            <w:rPr>
              <w:rFonts w:ascii="Segoe UI Symbol" w:eastAsia="MS Gothic" w:hAnsi="Segoe UI Symbol" w:cs="Segoe UI Symbol"/>
            </w:rPr>
            <w:t>☐</w:t>
          </w:r>
        </w:sdtContent>
      </w:sdt>
      <w:r w:rsidR="00C93C1B" w:rsidRPr="00A33720">
        <w:rPr>
          <w:rFonts w:ascii="Arial" w:hAnsi="Arial" w:cs="Arial"/>
        </w:rPr>
        <w:t xml:space="preserve"> </w:t>
      </w:r>
      <w:r w:rsidR="00C93C1B">
        <w:rPr>
          <w:rFonts w:ascii="Arial" w:hAnsi="Arial" w:cs="Arial"/>
        </w:rPr>
        <w:tab/>
      </w:r>
      <w:r w:rsidR="00C93C1B" w:rsidRPr="00A33720">
        <w:rPr>
          <w:rFonts w:ascii="Arial" w:hAnsi="Arial" w:cs="Arial"/>
        </w:rPr>
        <w:t>Regular travel outside the City</w:t>
      </w:r>
      <w:r w:rsidR="00C93C1B">
        <w:rPr>
          <w:rFonts w:ascii="Arial" w:hAnsi="Arial" w:cs="Arial"/>
        </w:rPr>
        <w:t xml:space="preserve"> ____%</w:t>
      </w:r>
    </w:p>
    <w:p w14:paraId="3E29385A" w14:textId="77777777" w:rsidR="00C93C1B" w:rsidRDefault="00597940" w:rsidP="00BE4EBF">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3E039E">
            <w:rPr>
              <w:rFonts w:ascii="MS Gothic" w:eastAsia="MS Gothic" w:hAnsi="MS Gothic" w:cs="Arial" w:hint="eastAsia"/>
            </w:rPr>
            <w:t>☒</w:t>
          </w:r>
        </w:sdtContent>
      </w:sdt>
      <w:r w:rsidR="00C93C1B" w:rsidRPr="00A33720">
        <w:rPr>
          <w:rFonts w:ascii="Arial" w:hAnsi="Arial" w:cs="Arial"/>
        </w:rPr>
        <w:t xml:space="preserve"> </w:t>
      </w:r>
      <w:r w:rsidR="00C93C1B">
        <w:rPr>
          <w:rFonts w:ascii="Arial" w:hAnsi="Arial" w:cs="Arial"/>
        </w:rPr>
        <w:tab/>
        <w:t xml:space="preserve">Risk of injury </w:t>
      </w:r>
      <w:r w:rsidR="003E039E">
        <w:rPr>
          <w:rFonts w:ascii="Arial" w:hAnsi="Arial" w:cs="Arial"/>
          <w:b/>
          <w:u w:val="single"/>
        </w:rPr>
        <w:t xml:space="preserve">  tripping/lifting-less than 1%</w:t>
      </w:r>
    </w:p>
    <w:p w14:paraId="4E63B13B" w14:textId="77777777" w:rsidR="00C93C1B" w:rsidRPr="00A33720" w:rsidRDefault="00597940" w:rsidP="00BE4EBF">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3E039E">
            <w:rPr>
              <w:rFonts w:ascii="MS Gothic" w:eastAsia="MS Gothic" w:hAnsi="MS Gothic" w:cs="Arial" w:hint="eastAsia"/>
            </w:rPr>
            <w:t>☒</w:t>
          </w:r>
        </w:sdtContent>
      </w:sdt>
      <w:r w:rsidR="00C93C1B" w:rsidRPr="00A33720">
        <w:rPr>
          <w:rFonts w:ascii="Arial" w:hAnsi="Arial" w:cs="Arial"/>
        </w:rPr>
        <w:t xml:space="preserve"> </w:t>
      </w:r>
      <w:r w:rsidR="00C93C1B">
        <w:rPr>
          <w:rFonts w:ascii="Arial" w:hAnsi="Arial" w:cs="Arial"/>
        </w:rPr>
        <w:tab/>
        <w:t>Significant physical exertion required to</w:t>
      </w:r>
      <w:r w:rsidR="003E039E">
        <w:rPr>
          <w:rFonts w:ascii="Arial" w:hAnsi="Arial" w:cs="Arial"/>
          <w:b/>
          <w:u w:val="single"/>
        </w:rPr>
        <w:t xml:space="preserve"> assist operators-less than 2%</w:t>
      </w:r>
    </w:p>
    <w:p w14:paraId="61930AC9" w14:textId="77777777" w:rsidR="00C93C1B" w:rsidRPr="00BE4EBF" w:rsidRDefault="00597940" w:rsidP="00BE4EBF">
      <w:pPr>
        <w:pStyle w:val="Default"/>
        <w:ind w:left="1080" w:hanging="360"/>
        <w:rPr>
          <w:rFonts w:ascii="Arial" w:hAnsi="Arial" w:cs="Arial"/>
        </w:rPr>
      </w:pPr>
      <w:sdt>
        <w:sdtPr>
          <w:rPr>
            <w:rFonts w:ascii="Arial" w:hAnsi="Arial" w:cs="Arial"/>
          </w:rPr>
          <w:id w:val="-476849215"/>
          <w14:checkbox>
            <w14:checked w14:val="1"/>
            <w14:checkedState w14:val="2612" w14:font="MS Gothic"/>
            <w14:uncheckedState w14:val="2610" w14:font="MS Gothic"/>
          </w14:checkbox>
        </w:sdtPr>
        <w:sdtEndPr/>
        <w:sdtContent>
          <w:r w:rsidR="00D87472">
            <w:rPr>
              <w:rFonts w:ascii="MS Gothic" w:eastAsia="MS Gothic" w:hAnsi="MS Gothic" w:cs="Arial" w:hint="eastAsia"/>
            </w:rPr>
            <w:t>☒</w:t>
          </w:r>
        </w:sdtContent>
      </w:sdt>
      <w:r w:rsidR="00C93C1B" w:rsidRPr="00A33720">
        <w:rPr>
          <w:rFonts w:ascii="Arial" w:hAnsi="Arial" w:cs="Arial"/>
        </w:rPr>
        <w:t xml:space="preserve"> </w:t>
      </w:r>
      <w:r w:rsidR="00C93C1B">
        <w:rPr>
          <w:rFonts w:ascii="Arial" w:hAnsi="Arial" w:cs="Arial"/>
        </w:rPr>
        <w:tab/>
      </w:r>
      <w:r w:rsidR="00C93C1B" w:rsidRPr="00A33720">
        <w:rPr>
          <w:rFonts w:ascii="Arial" w:hAnsi="Arial" w:cs="Arial"/>
        </w:rPr>
        <w:t xml:space="preserve">Other (describe) </w:t>
      </w:r>
      <w:r w:rsidR="003E039E">
        <w:rPr>
          <w:rFonts w:ascii="Arial" w:hAnsi="Arial" w:cs="Arial"/>
          <w:b/>
          <w:u w:val="single"/>
        </w:rPr>
        <w:t>ex</w:t>
      </w:r>
      <w:r w:rsidR="00BE4EBF" w:rsidRPr="003E039E">
        <w:rPr>
          <w:rFonts w:ascii="Arial" w:hAnsi="Arial" w:cs="Arial"/>
          <w:b/>
          <w:u w:val="single"/>
        </w:rPr>
        <w:t>tended periods of standing</w:t>
      </w:r>
      <w:r w:rsidR="003E039E">
        <w:rPr>
          <w:rFonts w:ascii="Arial" w:hAnsi="Arial" w:cs="Arial"/>
          <w:b/>
          <w:u w:val="single"/>
        </w:rPr>
        <w:t>- 50%</w:t>
      </w:r>
    </w:p>
    <w:p w14:paraId="61119F81" w14:textId="77777777" w:rsidR="00C93C1B" w:rsidRPr="00A33720" w:rsidRDefault="00C93C1B" w:rsidP="00BE4EBF">
      <w:pPr>
        <w:pStyle w:val="p22"/>
        <w:numPr>
          <w:ilvl w:val="0"/>
          <w:numId w:val="18"/>
        </w:numPr>
        <w:ind w:left="720"/>
        <w:jc w:val="both"/>
        <w:rPr>
          <w:rFonts w:ascii="Arial" w:hAnsi="Arial" w:cs="Arial"/>
          <w:color w:val="000000"/>
        </w:rPr>
      </w:pPr>
      <w:r w:rsidRPr="00A33720">
        <w:rPr>
          <w:rFonts w:ascii="Arial" w:hAnsi="Arial" w:cs="Arial"/>
          <w:color w:val="000000"/>
        </w:rPr>
        <w:t>General hours of work are 7:</w:t>
      </w:r>
      <w:r w:rsidR="00BE4EBF">
        <w:rPr>
          <w:rFonts w:ascii="Arial" w:hAnsi="Arial" w:cs="Arial"/>
          <w:color w:val="000000"/>
        </w:rPr>
        <w:t>3</w:t>
      </w:r>
      <w:r w:rsidRPr="00A33720">
        <w:rPr>
          <w:rFonts w:ascii="Arial" w:hAnsi="Arial" w:cs="Arial"/>
          <w:color w:val="000000"/>
        </w:rPr>
        <w:t xml:space="preserve">0 a.m. – </w:t>
      </w:r>
      <w:r w:rsidR="00BE4EBF">
        <w:rPr>
          <w:rFonts w:ascii="Arial" w:hAnsi="Arial" w:cs="Arial"/>
          <w:color w:val="000000"/>
        </w:rPr>
        <w:t>4:0</w:t>
      </w:r>
      <w:r w:rsidRPr="00A33720">
        <w:rPr>
          <w:rFonts w:ascii="Arial" w:hAnsi="Arial" w:cs="Arial"/>
          <w:color w:val="000000"/>
        </w:rPr>
        <w:t>0 p.m. Monday – Friday.  Variations include</w:t>
      </w:r>
      <w:r w:rsidR="00BE4EBF">
        <w:rPr>
          <w:rFonts w:ascii="Arial" w:hAnsi="Arial" w:cs="Arial"/>
          <w:color w:val="000000"/>
        </w:rPr>
        <w:t>:</w:t>
      </w:r>
      <w:r w:rsidRPr="00A33720">
        <w:rPr>
          <w:rFonts w:ascii="Arial" w:hAnsi="Arial" w:cs="Arial"/>
          <w:color w:val="000000"/>
        </w:rPr>
        <w:t xml:space="preserve"> </w:t>
      </w:r>
      <w:r w:rsidRPr="00BE4EBF">
        <w:rPr>
          <w:rFonts w:ascii="Arial" w:hAnsi="Arial" w:cs="Arial"/>
          <w:i/>
          <w:color w:val="000000"/>
          <w:sz w:val="20"/>
          <w:szCs w:val="20"/>
        </w:rPr>
        <w:t>(</w:t>
      </w:r>
      <w:r w:rsidR="00BE4EBF">
        <w:rPr>
          <w:rFonts w:ascii="Arial" w:hAnsi="Arial" w:cs="Arial"/>
          <w:i/>
          <w:color w:val="000000"/>
          <w:sz w:val="20"/>
          <w:szCs w:val="20"/>
        </w:rPr>
        <w:t>C</w:t>
      </w:r>
      <w:r w:rsidRPr="00BE4EBF">
        <w:rPr>
          <w:rFonts w:ascii="Arial" w:hAnsi="Arial" w:cs="Arial"/>
          <w:i/>
          <w:color w:val="000000"/>
          <w:sz w:val="20"/>
          <w:szCs w:val="20"/>
        </w:rPr>
        <w:t>heck all that apply</w:t>
      </w:r>
      <w:r w:rsidRPr="00A33720">
        <w:rPr>
          <w:rFonts w:ascii="Arial" w:hAnsi="Arial" w:cs="Arial"/>
          <w:color w:val="000000"/>
        </w:rPr>
        <w:t>)</w:t>
      </w:r>
    </w:p>
    <w:p w14:paraId="7C20F392" w14:textId="77777777" w:rsidR="00C93C1B" w:rsidRPr="00A33720" w:rsidRDefault="00597940" w:rsidP="00C544A2">
      <w:pPr>
        <w:pStyle w:val="p22"/>
        <w:ind w:left="1080" w:hanging="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3E039E">
            <w:rPr>
              <w:rFonts w:ascii="MS Gothic" w:eastAsia="MS Gothic" w:hAnsi="MS Gothic" w:cs="Arial" w:hint="eastAsia"/>
              <w:color w:val="000000"/>
            </w:rPr>
            <w:t>☐</w:t>
          </w:r>
        </w:sdtContent>
      </w:sdt>
      <w:r w:rsidR="00C544A2">
        <w:rPr>
          <w:rFonts w:ascii="Arial" w:hAnsi="Arial" w:cs="Arial"/>
          <w:color w:val="000000"/>
        </w:rPr>
        <w:tab/>
      </w:r>
      <w:r w:rsidR="00C93C1B" w:rsidRPr="00A33720">
        <w:rPr>
          <w:rFonts w:ascii="Arial" w:hAnsi="Arial" w:cs="Arial"/>
          <w:color w:val="000000"/>
        </w:rPr>
        <w:t>Frequent or regular overtime</w:t>
      </w:r>
    </w:p>
    <w:p w14:paraId="172D34D5" w14:textId="77777777" w:rsidR="00C93C1B" w:rsidRPr="00A33720" w:rsidRDefault="00597940" w:rsidP="00C544A2">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BE4EBF">
            <w:rPr>
              <w:rFonts w:ascii="MS Gothic" w:eastAsia="MS Gothic" w:hAnsi="MS Gothic" w:cs="Arial" w:hint="eastAsia"/>
              <w:color w:val="000000"/>
            </w:rPr>
            <w:t>☒</w:t>
          </w:r>
        </w:sdtContent>
      </w:sdt>
      <w:r w:rsidR="00C544A2">
        <w:rPr>
          <w:rFonts w:ascii="Arial" w:hAnsi="Arial" w:cs="Arial"/>
          <w:color w:val="000000"/>
        </w:rPr>
        <w:tab/>
      </w:r>
      <w:r w:rsidR="00C93C1B" w:rsidRPr="00A33720">
        <w:rPr>
          <w:rFonts w:ascii="Arial" w:hAnsi="Arial" w:cs="Arial"/>
          <w:color w:val="000000"/>
        </w:rPr>
        <w:t>Subject to emergency call out</w:t>
      </w:r>
    </w:p>
    <w:p w14:paraId="3C508E8B" w14:textId="77777777" w:rsidR="00C93C1B" w:rsidRPr="00A33720" w:rsidRDefault="00597940" w:rsidP="00C544A2">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BE4EBF">
            <w:rPr>
              <w:rFonts w:ascii="MS Gothic" w:eastAsia="MS Gothic" w:hAnsi="MS Gothic" w:cs="Arial" w:hint="eastAsia"/>
              <w:color w:val="000000"/>
            </w:rPr>
            <w:t>☐</w:t>
          </w:r>
        </w:sdtContent>
      </w:sdt>
      <w:r w:rsidR="00C544A2">
        <w:rPr>
          <w:rFonts w:ascii="Arial" w:hAnsi="Arial" w:cs="Arial"/>
          <w:color w:val="000000"/>
        </w:rPr>
        <w:tab/>
      </w:r>
      <w:r w:rsidR="00C93C1B">
        <w:rPr>
          <w:rFonts w:ascii="Arial" w:hAnsi="Arial" w:cs="Arial"/>
          <w:color w:val="000000"/>
        </w:rPr>
        <w:t xml:space="preserve">Split or </w:t>
      </w:r>
      <w:r w:rsidR="00C93C1B" w:rsidRPr="00A33720">
        <w:rPr>
          <w:rFonts w:ascii="Arial" w:hAnsi="Arial" w:cs="Arial"/>
          <w:color w:val="000000"/>
        </w:rPr>
        <w:t>Night shift</w:t>
      </w:r>
      <w:r w:rsidR="00C93C1B">
        <w:rPr>
          <w:rFonts w:ascii="Arial" w:hAnsi="Arial" w:cs="Arial"/>
          <w:color w:val="000000"/>
        </w:rPr>
        <w:t>s</w:t>
      </w:r>
    </w:p>
    <w:p w14:paraId="7979490D" w14:textId="77777777" w:rsidR="002D3594" w:rsidRPr="00CE7B7F" w:rsidRDefault="002D3594">
      <w:pPr>
        <w:pStyle w:val="Default"/>
        <w:jc w:val="both"/>
        <w:rPr>
          <w:rFonts w:ascii="Arial" w:hAnsi="Arial" w:cs="Arial"/>
          <w:sz w:val="16"/>
          <w:szCs w:val="16"/>
        </w:rPr>
      </w:pPr>
    </w:p>
    <w:p w14:paraId="3CF480C4" w14:textId="77777777" w:rsidR="00E03AFA" w:rsidRPr="00421A64" w:rsidRDefault="00BE4EBF">
      <w:pPr>
        <w:pStyle w:val="p14"/>
        <w:ind w:left="720" w:hanging="720"/>
        <w:jc w:val="both"/>
        <w:rPr>
          <w:rFonts w:ascii="Arial" w:hAnsi="Arial" w:cs="Arial"/>
          <w:color w:val="000000"/>
        </w:rPr>
      </w:pPr>
      <w:r>
        <w:rPr>
          <w:rFonts w:ascii="Arial" w:hAnsi="Arial" w:cs="Arial"/>
          <w:color w:val="000000"/>
        </w:rPr>
        <w:t>10</w:t>
      </w:r>
      <w:r w:rsidR="00E03AFA" w:rsidRPr="00421A64">
        <w:rPr>
          <w:rFonts w:ascii="Arial" w:hAnsi="Arial" w:cs="Arial"/>
          <w:color w:val="000000"/>
        </w:rPr>
        <w:t xml:space="preserve">. </w:t>
      </w:r>
      <w:r w:rsidR="00E03AFA" w:rsidRPr="00421A64">
        <w:rPr>
          <w:rFonts w:ascii="Arial" w:hAnsi="Arial" w:cs="Arial"/>
          <w:b/>
          <w:bCs/>
          <w:color w:val="000000"/>
        </w:rPr>
        <w:t xml:space="preserve">Resource Accountability: </w:t>
      </w:r>
    </w:p>
    <w:p w14:paraId="0AFCC196" w14:textId="77777777" w:rsidR="00BE4EBF" w:rsidRDefault="00BE4EBF" w:rsidP="00C544A2">
      <w:pPr>
        <w:pStyle w:val="p14"/>
        <w:numPr>
          <w:ilvl w:val="0"/>
          <w:numId w:val="19"/>
        </w:numPr>
        <w:ind w:left="720"/>
        <w:jc w:val="both"/>
        <w:rPr>
          <w:rFonts w:ascii="Arial" w:hAnsi="Arial" w:cs="Arial"/>
          <w:color w:val="000000"/>
        </w:rPr>
      </w:pPr>
      <w:r>
        <w:rPr>
          <w:rFonts w:ascii="Arial" w:hAnsi="Arial" w:cs="Arial"/>
          <w:color w:val="000000"/>
        </w:rPr>
        <w:t>Check item(s) that describe involvement in the budgetary process:</w:t>
      </w:r>
    </w:p>
    <w:p w14:paraId="1D9B5DED" w14:textId="77777777" w:rsidR="00BE4EBF" w:rsidRPr="006F5A7C" w:rsidRDefault="00597940" w:rsidP="00C544A2">
      <w:pPr>
        <w:pStyle w:val="Default"/>
        <w:ind w:left="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C544A2">
            <w:rPr>
              <w:rFonts w:ascii="MS Gothic" w:eastAsia="MS Gothic" w:hAnsi="MS Gothic" w:cs="Arial" w:hint="eastAsia"/>
            </w:rPr>
            <w:t>☐</w:t>
          </w:r>
        </w:sdtContent>
      </w:sdt>
      <w:r w:rsidR="00BE4EBF">
        <w:rPr>
          <w:rFonts w:ascii="Arial" w:hAnsi="Arial" w:cs="Arial"/>
        </w:rPr>
        <w:t xml:space="preserve"> Not applicable </w:t>
      </w:r>
      <w:r w:rsidR="00BE4EBF"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C544A2">
            <w:rPr>
              <w:rFonts w:ascii="MS Gothic" w:eastAsia="MS Gothic" w:hAnsi="MS Gothic" w:cs="Arial" w:hint="eastAsia"/>
            </w:rPr>
            <w:t>☒</w:t>
          </w:r>
        </w:sdtContent>
      </w:sdt>
      <w:r w:rsidR="00BE4EBF">
        <w:rPr>
          <w:rFonts w:ascii="Arial" w:hAnsi="Arial" w:cs="Arial"/>
        </w:rPr>
        <w:t xml:space="preserve"> Input</w:t>
      </w:r>
      <w:r w:rsidR="00BE4EBF"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BE4EBF" w:rsidRPr="006F5A7C">
            <w:rPr>
              <w:rFonts w:ascii="Segoe UI Symbol" w:eastAsia="MS Gothic" w:hAnsi="Segoe UI Symbol" w:cs="Segoe UI Symbol"/>
            </w:rPr>
            <w:t>☐</w:t>
          </w:r>
        </w:sdtContent>
      </w:sdt>
      <w:r w:rsidR="00BE4EBF">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BE4EBF" w:rsidRPr="006F5A7C">
            <w:rPr>
              <w:rFonts w:ascii="Segoe UI Symbol" w:eastAsia="MS Gothic" w:hAnsi="Segoe UI Symbol" w:cs="Segoe UI Symbol"/>
            </w:rPr>
            <w:t>☐</w:t>
          </w:r>
        </w:sdtContent>
      </w:sdt>
      <w:r w:rsidR="00BE4EBF">
        <w:rPr>
          <w:rFonts w:ascii="Arial" w:hAnsi="Arial" w:cs="Arial"/>
        </w:rPr>
        <w:t xml:space="preserve"> Forecast </w:t>
      </w:r>
      <w:r w:rsidR="00BE4EBF"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BE4EBF" w:rsidRPr="006F5A7C">
            <w:rPr>
              <w:rFonts w:ascii="Segoe UI Symbol" w:eastAsia="MS Gothic" w:hAnsi="Segoe UI Symbol" w:cs="Segoe UI Symbol"/>
            </w:rPr>
            <w:t>☐</w:t>
          </w:r>
        </w:sdtContent>
      </w:sdt>
      <w:r w:rsidR="00BE4EBF">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BE4EBF" w:rsidRPr="006F5A7C">
            <w:rPr>
              <w:rFonts w:ascii="Segoe UI Symbol" w:eastAsia="MS Gothic" w:hAnsi="Segoe UI Symbol" w:cs="Segoe UI Symbol"/>
            </w:rPr>
            <w:t>☐</w:t>
          </w:r>
        </w:sdtContent>
      </w:sdt>
      <w:r w:rsidR="00BE4EBF">
        <w:rPr>
          <w:rFonts w:ascii="Arial" w:hAnsi="Arial" w:cs="Arial"/>
        </w:rPr>
        <w:t xml:space="preserve"> Approve</w:t>
      </w:r>
    </w:p>
    <w:p w14:paraId="6C6F1D0B" w14:textId="77777777" w:rsidR="00BE4EBF" w:rsidRDefault="00BE4EBF" w:rsidP="002D3594">
      <w:pPr>
        <w:pStyle w:val="ListParagraph"/>
        <w:numPr>
          <w:ilvl w:val="0"/>
          <w:numId w:val="19"/>
        </w:numPr>
        <w:ind w:left="720"/>
        <w:jc w:val="both"/>
        <w:rPr>
          <w:color w:val="000000"/>
        </w:rPr>
      </w:pPr>
      <w:r w:rsidRPr="00A33720">
        <w:rPr>
          <w:color w:val="000000"/>
        </w:rPr>
        <w:t xml:space="preserve">This position has resource accountability for </w:t>
      </w:r>
      <w:r>
        <w:rPr>
          <w:color w:val="000000"/>
        </w:rPr>
        <w:t xml:space="preserve">the following level of </w:t>
      </w:r>
      <w:r w:rsidR="00DC4F2C">
        <w:rPr>
          <w:color w:val="000000"/>
        </w:rPr>
        <w:t>purchasing:</w:t>
      </w:r>
      <w:r>
        <w:rPr>
          <w:color w:val="000000"/>
        </w:rPr>
        <w:t xml:space="preserve"> </w:t>
      </w:r>
      <w:r w:rsidRPr="00DC4F2C">
        <w:rPr>
          <w:i/>
          <w:color w:val="000000"/>
          <w:sz w:val="20"/>
          <w:szCs w:val="20"/>
        </w:rPr>
        <w:t>(</w:t>
      </w:r>
      <w:r w:rsidR="00DC4F2C" w:rsidRPr="00DC4F2C">
        <w:rPr>
          <w:i/>
          <w:color w:val="000000"/>
          <w:sz w:val="20"/>
          <w:szCs w:val="20"/>
        </w:rPr>
        <w:t>C</w:t>
      </w:r>
      <w:r w:rsidRPr="00DC4F2C">
        <w:rPr>
          <w:i/>
          <w:color w:val="000000"/>
          <w:sz w:val="20"/>
          <w:szCs w:val="20"/>
        </w:rPr>
        <w:t>hoose one)</w:t>
      </w:r>
      <w:r w:rsidRPr="009346FB">
        <w:rPr>
          <w:color w:val="000000"/>
        </w:rPr>
        <w:t xml:space="preserve"> </w:t>
      </w:r>
    </w:p>
    <w:p w14:paraId="7DBA27ED" w14:textId="77777777" w:rsidR="00BE4EBF" w:rsidRPr="00A33720" w:rsidRDefault="00597940" w:rsidP="002D3594">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BE4EBF">
            <w:rPr>
              <w:rFonts w:ascii="MS Gothic" w:eastAsia="MS Gothic" w:hAnsi="MS Gothic" w:hint="eastAsia"/>
              <w:color w:val="000000"/>
            </w:rPr>
            <w:t>☐</w:t>
          </w:r>
        </w:sdtContent>
      </w:sdt>
      <w:r w:rsidR="00BE4EBF" w:rsidRPr="00A33720">
        <w:rPr>
          <w:color w:val="000000"/>
        </w:rPr>
        <w:tab/>
      </w:r>
      <w:r w:rsidR="00BE4EBF">
        <w:rPr>
          <w:color w:val="000000"/>
        </w:rPr>
        <w:t xml:space="preserve">Significant – as would be typified by purchasing authorization up to $25,000, or responsibility for operation or use of very high-level equipment/assets.  </w:t>
      </w:r>
    </w:p>
    <w:p w14:paraId="699AB5E4" w14:textId="77777777" w:rsidR="00BE4EBF" w:rsidRPr="00A33720" w:rsidRDefault="00597940" w:rsidP="002D3594">
      <w:pPr>
        <w:pStyle w:val="ListParagraph"/>
        <w:ind w:left="1080" w:hanging="360"/>
        <w:jc w:val="both"/>
        <w:rPr>
          <w:color w:val="000000"/>
        </w:rPr>
      </w:pPr>
      <w:sdt>
        <w:sdtPr>
          <w:rPr>
            <w:color w:val="000000"/>
          </w:rPr>
          <w:id w:val="-1286347166"/>
          <w14:checkbox>
            <w14:checked w14:val="1"/>
            <w14:checkedState w14:val="2612" w14:font="MS Gothic"/>
            <w14:uncheckedState w14:val="2610" w14:font="MS Gothic"/>
          </w14:checkbox>
        </w:sdtPr>
        <w:sdtEndPr/>
        <w:sdtContent>
          <w:r w:rsidR="00C544A2">
            <w:rPr>
              <w:rFonts w:ascii="MS Gothic" w:eastAsia="MS Gothic" w:hAnsi="MS Gothic" w:hint="eastAsia"/>
              <w:color w:val="000000"/>
            </w:rPr>
            <w:t>☒</w:t>
          </w:r>
        </w:sdtContent>
      </w:sdt>
      <w:r w:rsidR="00BE4EBF" w:rsidRPr="00A33720">
        <w:rPr>
          <w:color w:val="000000"/>
        </w:rPr>
        <w:tab/>
      </w:r>
      <w:r w:rsidR="00BE4EBF">
        <w:rPr>
          <w:color w:val="000000"/>
        </w:rPr>
        <w:t xml:space="preserve">Moderate – as would be typified by purchasing authority up to $5,000 or responsibility for operation or use of equipment/assets of moderate value.  </w:t>
      </w:r>
    </w:p>
    <w:p w14:paraId="6F40E356" w14:textId="77777777" w:rsidR="002D3594" w:rsidRPr="002D3594" w:rsidRDefault="002D3594" w:rsidP="002D3594">
      <w:pPr>
        <w:pStyle w:val="p14"/>
        <w:ind w:left="1080" w:hanging="360"/>
        <w:jc w:val="both"/>
        <w:rPr>
          <w:rFonts w:ascii="Arial" w:hAnsi="Arial" w:cs="Arial"/>
          <w:color w:val="000000"/>
        </w:rPr>
      </w:pPr>
      <w:r w:rsidRPr="002D3594">
        <w:rPr>
          <w:rFonts w:ascii="MS Gothic" w:eastAsia="MS Gothic" w:hAnsi="MS Gothic" w:cs="MS Gothic" w:hint="eastAsia"/>
          <w:color w:val="000000"/>
        </w:rPr>
        <w:t>☐</w:t>
      </w:r>
      <w:r w:rsidRPr="002D3594">
        <w:rPr>
          <w:rFonts w:ascii="Arial" w:hAnsi="Arial" w:cs="Arial"/>
          <w:color w:val="000000"/>
        </w:rPr>
        <w:tab/>
        <w:t xml:space="preserve">None/Low – employees with no purchasing authority or responsibility for operation or use of equipment/assets of modest value.  </w:t>
      </w:r>
    </w:p>
    <w:p w14:paraId="275E4F95" w14:textId="77777777" w:rsidR="00E03AFA" w:rsidRPr="00421A64" w:rsidRDefault="002D3594" w:rsidP="00DC4F2C">
      <w:pPr>
        <w:pStyle w:val="p14"/>
        <w:tabs>
          <w:tab w:val="left" w:pos="720"/>
        </w:tabs>
        <w:ind w:left="720" w:hanging="360"/>
        <w:jc w:val="both"/>
        <w:rPr>
          <w:rFonts w:ascii="Arial" w:hAnsi="Arial" w:cs="Arial"/>
          <w:color w:val="000000"/>
        </w:rPr>
      </w:pPr>
      <w:r w:rsidRPr="002D3594">
        <w:rPr>
          <w:rFonts w:ascii="Arial" w:hAnsi="Arial" w:cs="Arial"/>
          <w:color w:val="000000"/>
        </w:rPr>
        <w:t>c)</w:t>
      </w:r>
      <w:r w:rsidRPr="002D3594">
        <w:rPr>
          <w:rFonts w:ascii="Arial" w:hAnsi="Arial" w:cs="Arial"/>
          <w:color w:val="000000"/>
        </w:rPr>
        <w:tab/>
        <w:t>Persons in this classification are responsible to make purchasing decisions resulting in the most efficient solution for the lowest cost</w:t>
      </w:r>
      <w:r w:rsidR="00E03AFA" w:rsidRPr="00421A64">
        <w:rPr>
          <w:rFonts w:ascii="Arial" w:hAnsi="Arial" w:cs="Arial"/>
          <w:color w:val="000000"/>
        </w:rPr>
        <w:t xml:space="preserve"> </w:t>
      </w:r>
    </w:p>
    <w:p w14:paraId="681FCBFC" w14:textId="77777777" w:rsidR="00E03AFA" w:rsidRDefault="00E03AFA">
      <w:pPr>
        <w:pStyle w:val="Default"/>
        <w:jc w:val="both"/>
        <w:rPr>
          <w:rFonts w:ascii="Arial" w:hAnsi="Arial" w:cs="Arial"/>
        </w:rPr>
      </w:pPr>
    </w:p>
    <w:p w14:paraId="26E17FFB" w14:textId="77777777" w:rsidR="004C42AC" w:rsidRDefault="004C42AC">
      <w:pPr>
        <w:pStyle w:val="Default"/>
        <w:jc w:val="both"/>
        <w:rPr>
          <w:rFonts w:ascii="Arial" w:hAnsi="Arial" w:cs="Arial"/>
        </w:rPr>
      </w:pPr>
    </w:p>
    <w:p w14:paraId="33F77635" w14:textId="77777777" w:rsidR="004C42AC" w:rsidRDefault="004C42AC">
      <w:pPr>
        <w:pStyle w:val="Default"/>
        <w:jc w:val="both"/>
        <w:rPr>
          <w:rFonts w:ascii="Arial" w:hAnsi="Arial" w:cs="Arial"/>
        </w:rPr>
      </w:pPr>
    </w:p>
    <w:p w14:paraId="377EA7AC" w14:textId="77777777" w:rsidR="004C42AC" w:rsidRDefault="004C42AC">
      <w:pPr>
        <w:pStyle w:val="Default"/>
        <w:jc w:val="both"/>
        <w:rPr>
          <w:rFonts w:ascii="Arial" w:hAnsi="Arial" w:cs="Arial"/>
        </w:rPr>
      </w:pPr>
    </w:p>
    <w:p w14:paraId="10F331DA" w14:textId="77777777" w:rsidR="004C42AC" w:rsidRPr="00421A64" w:rsidRDefault="004C42AC">
      <w:pPr>
        <w:pStyle w:val="Default"/>
        <w:jc w:val="both"/>
        <w:rPr>
          <w:rFonts w:ascii="Arial" w:hAnsi="Arial" w:cs="Arial"/>
        </w:rPr>
      </w:pPr>
    </w:p>
    <w:p w14:paraId="5CCC2CCB" w14:textId="77777777" w:rsidR="00E03AFA" w:rsidRPr="00421A64" w:rsidRDefault="00E03AFA">
      <w:pPr>
        <w:pStyle w:val="p23"/>
        <w:jc w:val="both"/>
        <w:rPr>
          <w:rFonts w:ascii="Arial" w:hAnsi="Arial" w:cs="Arial"/>
          <w:color w:val="000000"/>
        </w:rPr>
      </w:pPr>
      <w:r w:rsidRPr="00421A64">
        <w:rPr>
          <w:rFonts w:ascii="Arial" w:hAnsi="Arial" w:cs="Arial"/>
          <w:i/>
          <w:iCs/>
          <w:color w:val="000000"/>
        </w:rPr>
        <w:lastRenderedPageBreak/>
        <w:t xml:space="preserve">The position classification description does not constitute an employment agreement between the employer and employee and is subject to change by the employer as the needs of the employer and requirements of the job change. </w:t>
      </w:r>
    </w:p>
    <w:p w14:paraId="1FDF5538" w14:textId="77777777" w:rsidR="00E03AFA" w:rsidRPr="00421A64" w:rsidRDefault="00E03AFA">
      <w:pPr>
        <w:pStyle w:val="t20"/>
        <w:jc w:val="both"/>
        <w:rPr>
          <w:rFonts w:ascii="Arial" w:hAnsi="Arial" w:cs="Arial"/>
          <w:color w:val="000000"/>
        </w:rPr>
      </w:pPr>
    </w:p>
    <w:p w14:paraId="55D50748" w14:textId="77777777" w:rsidR="00E03AFA" w:rsidRPr="00421A64" w:rsidRDefault="00E03AFA">
      <w:pPr>
        <w:pStyle w:val="t20"/>
        <w:jc w:val="both"/>
        <w:rPr>
          <w:rFonts w:ascii="Arial" w:hAnsi="Arial" w:cs="Arial"/>
          <w:color w:val="000000"/>
        </w:rPr>
      </w:pPr>
      <w:r w:rsidRPr="00421A64">
        <w:rPr>
          <w:rFonts w:ascii="Arial" w:hAnsi="Arial" w:cs="Arial"/>
          <w:color w:val="000000"/>
        </w:rPr>
        <w:t>Drafted: February 2010</w:t>
      </w:r>
    </w:p>
    <w:p w14:paraId="68852900" w14:textId="77777777" w:rsidR="00E03AFA" w:rsidRPr="00421A64" w:rsidRDefault="00E03AFA" w:rsidP="000E3D58">
      <w:pPr>
        <w:pStyle w:val="p13"/>
        <w:tabs>
          <w:tab w:val="left" w:pos="1080"/>
        </w:tabs>
        <w:jc w:val="both"/>
        <w:rPr>
          <w:rFonts w:ascii="Arial" w:hAnsi="Arial" w:cs="Arial"/>
          <w:color w:val="000000"/>
        </w:rPr>
      </w:pPr>
      <w:r w:rsidRPr="00421A64">
        <w:rPr>
          <w:rFonts w:ascii="Arial" w:hAnsi="Arial" w:cs="Arial"/>
          <w:color w:val="000000"/>
        </w:rPr>
        <w:t>Adopted:</w:t>
      </w:r>
      <w:r w:rsidR="000E3D58">
        <w:rPr>
          <w:rFonts w:ascii="Arial" w:hAnsi="Arial" w:cs="Arial"/>
          <w:color w:val="000000"/>
        </w:rPr>
        <w:tab/>
      </w:r>
      <w:r w:rsidRPr="00421A64">
        <w:rPr>
          <w:rFonts w:ascii="Arial" w:hAnsi="Arial" w:cs="Arial"/>
          <w:color w:val="000000"/>
        </w:rPr>
        <w:t>April 2010</w:t>
      </w:r>
    </w:p>
    <w:p w14:paraId="5782C8A7" w14:textId="77777777" w:rsidR="00E03AFA" w:rsidRPr="00421A64" w:rsidRDefault="00E03AFA" w:rsidP="000E3D58">
      <w:pPr>
        <w:tabs>
          <w:tab w:val="left" w:pos="1080"/>
        </w:tabs>
        <w:rPr>
          <w:color w:val="000000"/>
        </w:rPr>
      </w:pPr>
      <w:r w:rsidRPr="00421A64">
        <w:rPr>
          <w:color w:val="000000"/>
        </w:rPr>
        <w:t>Revised:</w:t>
      </w:r>
      <w:r w:rsidR="000E3D58">
        <w:rPr>
          <w:color w:val="000000"/>
        </w:rPr>
        <w:tab/>
        <w:t xml:space="preserve">April </w:t>
      </w:r>
      <w:r w:rsidR="00CE7B7F">
        <w:rPr>
          <w:color w:val="000000"/>
        </w:rPr>
        <w:t>2020</w:t>
      </w:r>
    </w:p>
    <w:p w14:paraId="4F589ED6" w14:textId="77777777" w:rsidR="00E03AFA" w:rsidRPr="00421A64" w:rsidRDefault="00E03AFA">
      <w:pPr>
        <w:rPr>
          <w:b/>
        </w:rPr>
      </w:pPr>
    </w:p>
    <w:p w14:paraId="15D24E5D" w14:textId="77777777" w:rsidR="005209DE" w:rsidRDefault="005209DE" w:rsidP="005209DE">
      <w:pPr>
        <w:rPr>
          <w:b/>
          <w:u w:val="single"/>
        </w:rPr>
      </w:pPr>
    </w:p>
    <w:p w14:paraId="4014F85D" w14:textId="77777777" w:rsidR="00C544A2" w:rsidRPr="00A33720" w:rsidRDefault="00C544A2" w:rsidP="00C544A2">
      <w:pPr>
        <w:rPr>
          <w:b/>
        </w:rPr>
      </w:pPr>
      <w:r w:rsidRPr="00A33720">
        <w:rPr>
          <w:b/>
        </w:rPr>
        <w:t>____________________________________</w:t>
      </w:r>
      <w:r w:rsidRPr="00A33720">
        <w:rPr>
          <w:b/>
        </w:rPr>
        <w:tab/>
        <w:t>__________________________________</w:t>
      </w:r>
    </w:p>
    <w:p w14:paraId="7F88D28F" w14:textId="77777777" w:rsidR="00C544A2" w:rsidRPr="00A33720" w:rsidRDefault="00C544A2" w:rsidP="00C544A2">
      <w:r w:rsidRPr="00A33720">
        <w:t>Employee Acknowledgement/Date</w:t>
      </w:r>
      <w:r w:rsidRPr="00A33720">
        <w:tab/>
      </w:r>
      <w:r w:rsidRPr="00A33720">
        <w:tab/>
        <w:t>Supervisor Approval/Date</w:t>
      </w:r>
      <w:r w:rsidRPr="00A33720">
        <w:tab/>
      </w:r>
    </w:p>
    <w:p w14:paraId="3F02C2CB" w14:textId="77777777" w:rsidR="00C544A2" w:rsidRPr="00A33720" w:rsidRDefault="00C544A2" w:rsidP="00C544A2"/>
    <w:p w14:paraId="67F7AF8C" w14:textId="77777777" w:rsidR="00C544A2" w:rsidRPr="00A33720" w:rsidRDefault="00C544A2" w:rsidP="00C544A2"/>
    <w:p w14:paraId="24168AD7" w14:textId="77777777" w:rsidR="00C544A2" w:rsidRPr="00A33720" w:rsidRDefault="00C544A2" w:rsidP="00C544A2">
      <w:pPr>
        <w:rPr>
          <w:b/>
        </w:rPr>
      </w:pPr>
      <w:r w:rsidRPr="00A33720">
        <w:rPr>
          <w:b/>
        </w:rPr>
        <w:t>____________________________________</w:t>
      </w:r>
      <w:r w:rsidRPr="00A33720">
        <w:rPr>
          <w:b/>
        </w:rPr>
        <w:tab/>
        <w:t>__________________________________</w:t>
      </w:r>
    </w:p>
    <w:p w14:paraId="0FD9330C" w14:textId="77777777" w:rsidR="00C544A2" w:rsidRPr="00A33720" w:rsidRDefault="00C544A2" w:rsidP="00C544A2">
      <w:r w:rsidRPr="00A33720">
        <w:t>Department Head Approval/Date</w:t>
      </w:r>
      <w:r w:rsidRPr="00A33720">
        <w:tab/>
      </w:r>
      <w:r w:rsidRPr="00A33720">
        <w:tab/>
      </w:r>
      <w:r w:rsidRPr="00A33720">
        <w:tab/>
        <w:t>Administration Approval/Date</w:t>
      </w:r>
    </w:p>
    <w:p w14:paraId="1A881E24" w14:textId="77777777" w:rsidR="00E03AFA" w:rsidRPr="00421A64" w:rsidRDefault="00E03AFA">
      <w:pPr>
        <w:jc w:val="center"/>
      </w:pPr>
      <w:r w:rsidRPr="00421A64">
        <w:br w:type="page"/>
      </w:r>
      <w:r w:rsidRPr="00421A64">
        <w:lastRenderedPageBreak/>
        <w:t>Overall Job Strength Rating Definitions</w:t>
      </w:r>
    </w:p>
    <w:p w14:paraId="72F90931" w14:textId="77777777" w:rsidR="00E03AFA" w:rsidRPr="00421A64" w:rsidRDefault="00E03AFA">
      <w:pPr>
        <w:jc w:val="center"/>
      </w:pPr>
      <w:r w:rsidRPr="00421A64">
        <w:t>(</w:t>
      </w:r>
      <w:smartTag w:uri="urn:schemas-microsoft-com:office:smarttags" w:element="State">
        <w:smartTag w:uri="urn:schemas-microsoft-com:office:smarttags" w:element="place">
          <w:r w:rsidRPr="00421A64">
            <w:t>Oregon</w:t>
          </w:r>
        </w:smartTag>
      </w:smartTag>
      <w:r w:rsidRPr="00421A64">
        <w:t xml:space="preserve"> Workers’ Compensation Rules, Div. 436-035-0012)</w:t>
      </w:r>
    </w:p>
    <w:p w14:paraId="56E28CE4" w14:textId="77777777" w:rsidR="00E03AFA" w:rsidRPr="00421A64" w:rsidRDefault="00E03AFA">
      <w:pPr>
        <w:jc w:val="center"/>
      </w:pPr>
    </w:p>
    <w:p w14:paraId="4C43FCD7" w14:textId="77777777" w:rsidR="00E03AFA" w:rsidRPr="00421A64" w:rsidRDefault="00E03AFA">
      <w:pPr>
        <w:pStyle w:val="BodyText"/>
        <w:rPr>
          <w:i w:val="0"/>
          <w:iCs w:val="0"/>
        </w:rPr>
      </w:pPr>
      <w:r w:rsidRPr="00421A64">
        <w:rPr>
          <w:b/>
          <w:bCs/>
          <w:i w:val="0"/>
          <w:iCs w:val="0"/>
        </w:rPr>
        <w:t>S - Sedentary</w:t>
      </w:r>
      <w:r w:rsidRPr="00421A64">
        <w:rPr>
          <w:i w:val="0"/>
          <w:iCs w:val="0"/>
        </w:rPr>
        <w:t xml:space="preserve"> – exerting up to 10 pounds of force occasionally, or a negligible amount of force frequently to lift, carry, push, pull, or otherwise move objects.  Job is mostly sitting, but brief walking and/or standing (occasionally) may be required. </w:t>
      </w:r>
    </w:p>
    <w:p w14:paraId="6747A12A" w14:textId="77777777" w:rsidR="00E03AFA" w:rsidRPr="00421A64" w:rsidRDefault="00E03AFA">
      <w:pPr>
        <w:pStyle w:val="BodyText"/>
        <w:rPr>
          <w:i w:val="0"/>
          <w:iCs w:val="0"/>
        </w:rPr>
      </w:pPr>
    </w:p>
    <w:p w14:paraId="41FEB906" w14:textId="77777777" w:rsidR="00E03AFA" w:rsidRPr="00421A64" w:rsidRDefault="00E03AFA">
      <w:pPr>
        <w:pStyle w:val="BodyText"/>
        <w:rPr>
          <w:i w:val="0"/>
          <w:iCs w:val="0"/>
        </w:rPr>
      </w:pPr>
      <w:r w:rsidRPr="00421A64">
        <w:rPr>
          <w:b/>
          <w:bCs/>
          <w:i w:val="0"/>
          <w:iCs w:val="0"/>
        </w:rPr>
        <w:t xml:space="preserve">L – Light </w:t>
      </w:r>
      <w:r w:rsidRPr="00421A64">
        <w:rPr>
          <w:i w:val="0"/>
          <w:iCs w:val="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640D032E" w14:textId="77777777" w:rsidR="00E03AFA" w:rsidRPr="00421A64" w:rsidRDefault="00E03AFA">
      <w:pPr>
        <w:pStyle w:val="BodyText"/>
        <w:rPr>
          <w:i w:val="0"/>
          <w:iCs w:val="0"/>
        </w:rPr>
      </w:pPr>
    </w:p>
    <w:p w14:paraId="623FDA0B" w14:textId="77777777" w:rsidR="00E03AFA" w:rsidRPr="00421A64" w:rsidRDefault="00E03AFA">
      <w:pPr>
        <w:pStyle w:val="BodyText"/>
        <w:rPr>
          <w:i w:val="0"/>
          <w:iCs w:val="0"/>
        </w:rPr>
      </w:pPr>
      <w:r w:rsidRPr="00421A64">
        <w:rPr>
          <w:b/>
          <w:bCs/>
          <w:i w:val="0"/>
          <w:iCs w:val="0"/>
        </w:rPr>
        <w:t>M – Medium</w:t>
      </w:r>
      <w:r w:rsidRPr="00421A64">
        <w:rPr>
          <w:b/>
          <w:bCs/>
        </w:rPr>
        <w:t xml:space="preserve"> </w:t>
      </w:r>
      <w:r w:rsidRPr="00421A64">
        <w:rPr>
          <w:b/>
          <w:i w:val="0"/>
          <w:iCs w:val="0"/>
        </w:rPr>
        <w:t>- exerting 20 to 50 pounds of force occasionally, or 10 to 25 pounds of force frequently, or greater than negligible up to 10 pounds of force continually to lift, carry, push, pull or move objects.   Standing, walking, and/or other positional physical movements may be occasional to frequent.</w:t>
      </w:r>
      <w:r w:rsidRPr="00421A64">
        <w:rPr>
          <w:i w:val="0"/>
          <w:iCs w:val="0"/>
        </w:rPr>
        <w:t xml:space="preserve"> </w:t>
      </w:r>
    </w:p>
    <w:p w14:paraId="469CCC23" w14:textId="77777777" w:rsidR="00E03AFA" w:rsidRPr="00421A64" w:rsidRDefault="00E03AFA">
      <w:pPr>
        <w:pStyle w:val="BodyText"/>
        <w:rPr>
          <w:i w:val="0"/>
          <w:iCs w:val="0"/>
        </w:rPr>
      </w:pPr>
    </w:p>
    <w:p w14:paraId="08502306" w14:textId="77777777" w:rsidR="00E03AFA" w:rsidRPr="00421A64" w:rsidRDefault="00E03AFA">
      <w:pPr>
        <w:pStyle w:val="BodyText"/>
        <w:rPr>
          <w:i w:val="0"/>
          <w:iCs w:val="0"/>
        </w:rPr>
      </w:pPr>
      <w:r w:rsidRPr="00421A64">
        <w:rPr>
          <w:b/>
          <w:bCs/>
          <w:i w:val="0"/>
          <w:iCs w:val="0"/>
        </w:rPr>
        <w:t xml:space="preserve">H – Heavy </w:t>
      </w:r>
      <w:r w:rsidRPr="00421A64">
        <w:t xml:space="preserve">– </w:t>
      </w:r>
      <w:r w:rsidRPr="00421A64">
        <w:rPr>
          <w:i w:val="0"/>
        </w:rPr>
        <w:t xml:space="preserve">exerting 50 to 100 pounds of force occasionally, or 25 to 50 pounds of force frequently, or 10 to 20 pounds of force continually to </w:t>
      </w:r>
      <w:r w:rsidRPr="00421A64">
        <w:rPr>
          <w:i w:val="0"/>
          <w:iCs w:val="0"/>
        </w:rPr>
        <w:t xml:space="preserve">lift, carry, push, pull, or move objects. Walking, standing, and other positional physical requirements may be frequent to continual.  </w:t>
      </w:r>
    </w:p>
    <w:p w14:paraId="055C5B86" w14:textId="77777777" w:rsidR="00E03AFA" w:rsidRPr="00421A64" w:rsidRDefault="00E03AFA">
      <w:pPr>
        <w:pStyle w:val="BodyText"/>
        <w:rPr>
          <w:i w:val="0"/>
          <w:iCs w:val="0"/>
        </w:rPr>
      </w:pPr>
    </w:p>
    <w:p w14:paraId="432FDBF3" w14:textId="77777777" w:rsidR="00E03AFA" w:rsidRPr="00421A64" w:rsidRDefault="00E03AFA">
      <w:pPr>
        <w:pStyle w:val="BodyText"/>
        <w:rPr>
          <w:i w:val="0"/>
          <w:iCs w:val="0"/>
        </w:rPr>
      </w:pPr>
      <w:r w:rsidRPr="00421A64">
        <w:rPr>
          <w:b/>
          <w:bCs/>
          <w:i w:val="0"/>
          <w:iCs w:val="0"/>
        </w:rPr>
        <w:t xml:space="preserve">V/H – Very Heavy </w:t>
      </w:r>
      <w:r w:rsidRPr="00421A64">
        <w:rPr>
          <w:i w:val="0"/>
          <w:iCs w:val="0"/>
        </w:rPr>
        <w:t xml:space="preserve">– exerting in excess of 100 pounds of force occasionally, or in excess of 50 pounds of force frequently, or in excess of 20 pounds of force continually to lift, carry, push, pull, or move objects. Walking, standing, and other positional physical requirements may be frequent to continual.    </w:t>
      </w:r>
    </w:p>
    <w:p w14:paraId="1E15E2EE" w14:textId="77777777" w:rsidR="00E03AFA" w:rsidRPr="00421A64" w:rsidRDefault="00E03AFA"/>
    <w:sectPr w:rsidR="00E03AFA" w:rsidRPr="00421A64" w:rsidSect="004C42AC">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47A4" w14:textId="77777777" w:rsidR="00C872DF" w:rsidRDefault="00C872DF" w:rsidP="00C872DF">
      <w:r>
        <w:separator/>
      </w:r>
    </w:p>
  </w:endnote>
  <w:endnote w:type="continuationSeparator" w:id="0">
    <w:p w14:paraId="7913C2A2" w14:textId="77777777" w:rsidR="00C872DF" w:rsidRDefault="00C872DF" w:rsidP="00C8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76A1" w14:textId="77777777" w:rsidR="00C872DF" w:rsidRDefault="00C872DF" w:rsidP="00C872DF">
    <w:pPr>
      <w:pStyle w:val="Footer"/>
      <w:pBdr>
        <w:top w:val="thinThickSmallGap" w:sz="24" w:space="1" w:color="823B0B" w:themeColor="accent2" w:themeShade="7F"/>
      </w:pBdr>
      <w:tabs>
        <w:tab w:val="left" w:pos="3150"/>
      </w:tabs>
    </w:pPr>
    <w:r>
      <w:rPr>
        <w:rFonts w:ascii="Cambria" w:eastAsiaTheme="majorEastAsia" w:hAnsi="Cambria"/>
        <w:sz w:val="20"/>
        <w:szCs w:val="20"/>
      </w:rPr>
      <w:t xml:space="preserve">RRF – Laboratory Technician </w:t>
    </w:r>
    <w:r w:rsidRPr="00C872DF">
      <w:rPr>
        <w:rFonts w:ascii="Cambria" w:eastAsiaTheme="majorEastAsia" w:hAnsi="Cambria"/>
        <w:sz w:val="20"/>
        <w:szCs w:val="20"/>
      </w:rPr>
      <w:t>1</w:t>
    </w:r>
    <w:r w:rsidRPr="00C872DF">
      <w:rPr>
        <w:rFonts w:ascii="Cambria" w:eastAsiaTheme="majorEastAsia" w:hAnsi="Cambria"/>
        <w:sz w:val="20"/>
        <w:szCs w:val="20"/>
      </w:rPr>
      <w:ptab w:relativeTo="margin" w:alignment="right" w:leader="none"/>
    </w:r>
    <w:r w:rsidRPr="00C872DF">
      <w:rPr>
        <w:rFonts w:ascii="Cambria" w:eastAsiaTheme="majorEastAsia" w:hAnsi="Cambria"/>
        <w:sz w:val="20"/>
        <w:szCs w:val="20"/>
      </w:rPr>
      <w:t xml:space="preserve">Page </w:t>
    </w:r>
    <w:r w:rsidRPr="00C872DF">
      <w:rPr>
        <w:rFonts w:ascii="Cambria" w:eastAsiaTheme="majorEastAsia" w:hAnsi="Cambria"/>
        <w:sz w:val="20"/>
        <w:szCs w:val="20"/>
      </w:rPr>
      <w:fldChar w:fldCharType="begin"/>
    </w:r>
    <w:r w:rsidRPr="00C872DF">
      <w:rPr>
        <w:rFonts w:ascii="Cambria" w:eastAsiaTheme="majorEastAsia" w:hAnsi="Cambria"/>
        <w:sz w:val="20"/>
        <w:szCs w:val="20"/>
      </w:rPr>
      <w:instrText xml:space="preserve"> PAGE  \* Arabic  \* MERGEFORMAT </w:instrText>
    </w:r>
    <w:r w:rsidRPr="00C872DF">
      <w:rPr>
        <w:rFonts w:ascii="Cambria" w:eastAsiaTheme="majorEastAsia" w:hAnsi="Cambria"/>
        <w:sz w:val="20"/>
        <w:szCs w:val="20"/>
      </w:rPr>
      <w:fldChar w:fldCharType="separate"/>
    </w:r>
    <w:r w:rsidR="00DC4F2C">
      <w:rPr>
        <w:rFonts w:ascii="Cambria" w:eastAsiaTheme="majorEastAsia" w:hAnsi="Cambria"/>
        <w:noProof/>
        <w:sz w:val="20"/>
        <w:szCs w:val="20"/>
      </w:rPr>
      <w:t>5</w:t>
    </w:r>
    <w:r w:rsidRPr="00C872DF">
      <w:rPr>
        <w:rFonts w:ascii="Cambria" w:eastAsiaTheme="majorEastAsia" w:hAnsi="Cambria"/>
        <w:sz w:val="20"/>
        <w:szCs w:val="20"/>
      </w:rPr>
      <w:fldChar w:fldCharType="end"/>
    </w:r>
    <w:r w:rsidRPr="00C872DF">
      <w:rPr>
        <w:rFonts w:ascii="Cambria" w:eastAsiaTheme="majorEastAsia" w:hAnsi="Cambria"/>
        <w:sz w:val="20"/>
        <w:szCs w:val="20"/>
      </w:rPr>
      <w:t xml:space="preserve"> of </w:t>
    </w:r>
    <w:r w:rsidRPr="00C872DF">
      <w:rPr>
        <w:rFonts w:ascii="Cambria" w:eastAsiaTheme="majorEastAsia" w:hAnsi="Cambria"/>
        <w:sz w:val="20"/>
        <w:szCs w:val="20"/>
      </w:rPr>
      <w:fldChar w:fldCharType="begin"/>
    </w:r>
    <w:r w:rsidRPr="00C872DF">
      <w:rPr>
        <w:rFonts w:ascii="Cambria" w:eastAsiaTheme="majorEastAsia" w:hAnsi="Cambria"/>
        <w:sz w:val="20"/>
        <w:szCs w:val="20"/>
      </w:rPr>
      <w:instrText xml:space="preserve"> NUMPAGES  \* Arabic  \* MERGEFORMAT </w:instrText>
    </w:r>
    <w:r w:rsidRPr="00C872DF">
      <w:rPr>
        <w:rFonts w:ascii="Cambria" w:eastAsiaTheme="majorEastAsia" w:hAnsi="Cambria"/>
        <w:sz w:val="20"/>
        <w:szCs w:val="20"/>
      </w:rPr>
      <w:fldChar w:fldCharType="separate"/>
    </w:r>
    <w:r w:rsidR="00DC4F2C">
      <w:rPr>
        <w:rFonts w:ascii="Cambria" w:eastAsiaTheme="majorEastAsia" w:hAnsi="Cambria"/>
        <w:noProof/>
        <w:sz w:val="20"/>
        <w:szCs w:val="20"/>
      </w:rPr>
      <w:t>7</w:t>
    </w:r>
    <w:r w:rsidRPr="00C872DF">
      <w:rPr>
        <w:rFonts w:ascii="Cambria" w:eastAsiaTheme="majorEastAs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9E5F9" w14:textId="77777777" w:rsidR="00C872DF" w:rsidRDefault="00C872DF" w:rsidP="00C872DF">
      <w:r>
        <w:separator/>
      </w:r>
    </w:p>
  </w:footnote>
  <w:footnote w:type="continuationSeparator" w:id="0">
    <w:p w14:paraId="0747950A" w14:textId="77777777" w:rsidR="00C872DF" w:rsidRDefault="00C872DF" w:rsidP="00C8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74E7"/>
    <w:multiLevelType w:val="hybridMultilevel"/>
    <w:tmpl w:val="02C0C890"/>
    <w:lvl w:ilvl="0" w:tplc="EB14DF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73FC2"/>
    <w:multiLevelType w:val="hybridMultilevel"/>
    <w:tmpl w:val="751E7CB8"/>
    <w:lvl w:ilvl="0" w:tplc="3408747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754FC5"/>
    <w:multiLevelType w:val="hybridMultilevel"/>
    <w:tmpl w:val="E2321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07028E"/>
    <w:multiLevelType w:val="hybridMultilevel"/>
    <w:tmpl w:val="68F87C3A"/>
    <w:lvl w:ilvl="0" w:tplc="5388FE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2279B2"/>
    <w:multiLevelType w:val="hybridMultilevel"/>
    <w:tmpl w:val="AAC012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C1066"/>
    <w:multiLevelType w:val="hybridMultilevel"/>
    <w:tmpl w:val="FFB8F8BA"/>
    <w:lvl w:ilvl="0" w:tplc="837C91D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DF4C1C"/>
    <w:multiLevelType w:val="hybridMultilevel"/>
    <w:tmpl w:val="AC6C53C0"/>
    <w:lvl w:ilvl="0" w:tplc="4748E5D4">
      <w:start w:val="2"/>
      <w:numFmt w:val="lowerRoman"/>
      <w:lvlText w:val="%1)"/>
      <w:lvlJc w:val="left"/>
      <w:pPr>
        <w:tabs>
          <w:tab w:val="num" w:pos="2303"/>
        </w:tabs>
        <w:ind w:left="2303" w:hanging="720"/>
      </w:pPr>
      <w:rPr>
        <w:rFonts w:hint="default"/>
      </w:rPr>
    </w:lvl>
    <w:lvl w:ilvl="1" w:tplc="04090019" w:tentative="1">
      <w:start w:val="1"/>
      <w:numFmt w:val="lowerLetter"/>
      <w:lvlText w:val="%2."/>
      <w:lvlJc w:val="left"/>
      <w:pPr>
        <w:tabs>
          <w:tab w:val="num" w:pos="2663"/>
        </w:tabs>
        <w:ind w:left="2663" w:hanging="360"/>
      </w:pPr>
    </w:lvl>
    <w:lvl w:ilvl="2" w:tplc="0409001B" w:tentative="1">
      <w:start w:val="1"/>
      <w:numFmt w:val="lowerRoman"/>
      <w:lvlText w:val="%3."/>
      <w:lvlJc w:val="right"/>
      <w:pPr>
        <w:tabs>
          <w:tab w:val="num" w:pos="3383"/>
        </w:tabs>
        <w:ind w:left="3383" w:hanging="180"/>
      </w:pPr>
    </w:lvl>
    <w:lvl w:ilvl="3" w:tplc="0409000F" w:tentative="1">
      <w:start w:val="1"/>
      <w:numFmt w:val="decimal"/>
      <w:lvlText w:val="%4."/>
      <w:lvlJc w:val="left"/>
      <w:pPr>
        <w:tabs>
          <w:tab w:val="num" w:pos="4103"/>
        </w:tabs>
        <w:ind w:left="4103" w:hanging="360"/>
      </w:pPr>
    </w:lvl>
    <w:lvl w:ilvl="4" w:tplc="04090019" w:tentative="1">
      <w:start w:val="1"/>
      <w:numFmt w:val="lowerLetter"/>
      <w:lvlText w:val="%5."/>
      <w:lvlJc w:val="left"/>
      <w:pPr>
        <w:tabs>
          <w:tab w:val="num" w:pos="4823"/>
        </w:tabs>
        <w:ind w:left="4823" w:hanging="360"/>
      </w:pPr>
    </w:lvl>
    <w:lvl w:ilvl="5" w:tplc="0409001B" w:tentative="1">
      <w:start w:val="1"/>
      <w:numFmt w:val="lowerRoman"/>
      <w:lvlText w:val="%6."/>
      <w:lvlJc w:val="right"/>
      <w:pPr>
        <w:tabs>
          <w:tab w:val="num" w:pos="5543"/>
        </w:tabs>
        <w:ind w:left="5543" w:hanging="180"/>
      </w:pPr>
    </w:lvl>
    <w:lvl w:ilvl="6" w:tplc="0409000F" w:tentative="1">
      <w:start w:val="1"/>
      <w:numFmt w:val="decimal"/>
      <w:lvlText w:val="%7."/>
      <w:lvlJc w:val="left"/>
      <w:pPr>
        <w:tabs>
          <w:tab w:val="num" w:pos="6263"/>
        </w:tabs>
        <w:ind w:left="6263" w:hanging="360"/>
      </w:pPr>
    </w:lvl>
    <w:lvl w:ilvl="7" w:tplc="04090019" w:tentative="1">
      <w:start w:val="1"/>
      <w:numFmt w:val="lowerLetter"/>
      <w:lvlText w:val="%8."/>
      <w:lvlJc w:val="left"/>
      <w:pPr>
        <w:tabs>
          <w:tab w:val="num" w:pos="6983"/>
        </w:tabs>
        <w:ind w:left="6983" w:hanging="360"/>
      </w:pPr>
    </w:lvl>
    <w:lvl w:ilvl="8" w:tplc="0409001B" w:tentative="1">
      <w:start w:val="1"/>
      <w:numFmt w:val="lowerRoman"/>
      <w:lvlText w:val="%9."/>
      <w:lvlJc w:val="right"/>
      <w:pPr>
        <w:tabs>
          <w:tab w:val="num" w:pos="7703"/>
        </w:tabs>
        <w:ind w:left="7703" w:hanging="180"/>
      </w:pPr>
    </w:lvl>
  </w:abstractNum>
  <w:abstractNum w:abstractNumId="17"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4"/>
  </w:num>
  <w:num w:numId="4">
    <w:abstractNumId w:val="7"/>
  </w:num>
  <w:num w:numId="5">
    <w:abstractNumId w:val="6"/>
  </w:num>
  <w:num w:numId="6">
    <w:abstractNumId w:val="9"/>
  </w:num>
  <w:num w:numId="7">
    <w:abstractNumId w:val="12"/>
  </w:num>
  <w:num w:numId="8">
    <w:abstractNumId w:val="11"/>
  </w:num>
  <w:num w:numId="9">
    <w:abstractNumId w:val="16"/>
  </w:num>
  <w:num w:numId="10">
    <w:abstractNumId w:val="14"/>
  </w:num>
  <w:num w:numId="11">
    <w:abstractNumId w:val="5"/>
  </w:num>
  <w:num w:numId="12">
    <w:abstractNumId w:val="3"/>
  </w:num>
  <w:num w:numId="13">
    <w:abstractNumId w:val="0"/>
  </w:num>
  <w:num w:numId="14">
    <w:abstractNumId w:val="18"/>
  </w:num>
  <w:num w:numId="15">
    <w:abstractNumId w:val="15"/>
  </w:num>
  <w:num w:numId="16">
    <w:abstractNumId w:val="10"/>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2C"/>
    <w:rsid w:val="00003101"/>
    <w:rsid w:val="000143A8"/>
    <w:rsid w:val="000C5445"/>
    <w:rsid w:val="000E349B"/>
    <w:rsid w:val="000E3D58"/>
    <w:rsid w:val="00122C5A"/>
    <w:rsid w:val="001A44CD"/>
    <w:rsid w:val="001B2921"/>
    <w:rsid w:val="00216713"/>
    <w:rsid w:val="00257CAA"/>
    <w:rsid w:val="002B54B7"/>
    <w:rsid w:val="002D3594"/>
    <w:rsid w:val="00323CA6"/>
    <w:rsid w:val="00353661"/>
    <w:rsid w:val="003A17CE"/>
    <w:rsid w:val="003E039E"/>
    <w:rsid w:val="00421A64"/>
    <w:rsid w:val="00422D88"/>
    <w:rsid w:val="00435F90"/>
    <w:rsid w:val="00451C47"/>
    <w:rsid w:val="004C42AC"/>
    <w:rsid w:val="005209DE"/>
    <w:rsid w:val="0055692C"/>
    <w:rsid w:val="00597940"/>
    <w:rsid w:val="006058D3"/>
    <w:rsid w:val="00656968"/>
    <w:rsid w:val="007207F6"/>
    <w:rsid w:val="0079266D"/>
    <w:rsid w:val="007B5124"/>
    <w:rsid w:val="008E6C75"/>
    <w:rsid w:val="0092744E"/>
    <w:rsid w:val="00945FEB"/>
    <w:rsid w:val="00955019"/>
    <w:rsid w:val="00981D2E"/>
    <w:rsid w:val="009841C1"/>
    <w:rsid w:val="00A23FE1"/>
    <w:rsid w:val="00A46F9C"/>
    <w:rsid w:val="00AC5833"/>
    <w:rsid w:val="00B00A63"/>
    <w:rsid w:val="00B33483"/>
    <w:rsid w:val="00B47992"/>
    <w:rsid w:val="00B6691B"/>
    <w:rsid w:val="00B94001"/>
    <w:rsid w:val="00B96CC1"/>
    <w:rsid w:val="00BC2516"/>
    <w:rsid w:val="00BE4EBF"/>
    <w:rsid w:val="00C464E7"/>
    <w:rsid w:val="00C503BA"/>
    <w:rsid w:val="00C515B1"/>
    <w:rsid w:val="00C544A2"/>
    <w:rsid w:val="00C872DF"/>
    <w:rsid w:val="00C93C1B"/>
    <w:rsid w:val="00CD0236"/>
    <w:rsid w:val="00CE7B7F"/>
    <w:rsid w:val="00D10E0D"/>
    <w:rsid w:val="00D15D26"/>
    <w:rsid w:val="00D379B4"/>
    <w:rsid w:val="00D87472"/>
    <w:rsid w:val="00DC4BF6"/>
    <w:rsid w:val="00DC4F2C"/>
    <w:rsid w:val="00E03AFA"/>
    <w:rsid w:val="00F53B52"/>
    <w:rsid w:val="00F740C3"/>
    <w:rsid w:val="00F80C4D"/>
    <w:rsid w:val="00F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D2EE8B9"/>
  <w15:docId w15:val="{37CAFAC0-DA40-43CE-9210-E0B15EC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p6">
    <w:name w:val="p6"/>
    <w:basedOn w:val="Default"/>
    <w:next w:val="Default"/>
    <w:rPr>
      <w:color w:val="auto"/>
    </w:rPr>
  </w:style>
  <w:style w:type="paragraph" w:customStyle="1" w:styleId="p13">
    <w:name w:val="p13"/>
    <w:basedOn w:val="Default"/>
    <w:next w:val="Default"/>
    <w:rPr>
      <w:color w:val="auto"/>
    </w:rPr>
  </w:style>
  <w:style w:type="paragraph" w:customStyle="1" w:styleId="p14">
    <w:name w:val="p14"/>
    <w:basedOn w:val="Default"/>
    <w:next w:val="Default"/>
    <w:rPr>
      <w:color w:val="auto"/>
    </w:rPr>
  </w:style>
  <w:style w:type="paragraph" w:customStyle="1" w:styleId="p15">
    <w:name w:val="p15"/>
    <w:basedOn w:val="Default"/>
    <w:next w:val="Default"/>
    <w:rPr>
      <w:color w:val="auto"/>
    </w:rPr>
  </w:style>
  <w:style w:type="paragraph" w:customStyle="1" w:styleId="p16">
    <w:name w:val="p16"/>
    <w:basedOn w:val="Default"/>
    <w:next w:val="Default"/>
    <w:rPr>
      <w:color w:val="auto"/>
    </w:rPr>
  </w:style>
  <w:style w:type="paragraph" w:customStyle="1" w:styleId="p17">
    <w:name w:val="p17"/>
    <w:basedOn w:val="Default"/>
    <w:next w:val="Default"/>
    <w:rPr>
      <w:color w:val="auto"/>
    </w:rPr>
  </w:style>
  <w:style w:type="paragraph" w:customStyle="1" w:styleId="p18">
    <w:name w:val="p18"/>
    <w:basedOn w:val="Default"/>
    <w:next w:val="Default"/>
    <w:rPr>
      <w:color w:val="auto"/>
    </w:rPr>
  </w:style>
  <w:style w:type="paragraph" w:customStyle="1" w:styleId="p21">
    <w:name w:val="p21"/>
    <w:basedOn w:val="Default"/>
    <w:next w:val="Default"/>
    <w:rPr>
      <w:color w:val="auto"/>
    </w:rPr>
  </w:style>
  <w:style w:type="paragraph" w:customStyle="1" w:styleId="p22">
    <w:name w:val="p22"/>
    <w:basedOn w:val="Default"/>
    <w:next w:val="Default"/>
    <w:rPr>
      <w:color w:val="auto"/>
    </w:rPr>
  </w:style>
  <w:style w:type="paragraph" w:customStyle="1" w:styleId="p23">
    <w:name w:val="p23"/>
    <w:basedOn w:val="Default"/>
    <w:next w:val="Default"/>
    <w:rPr>
      <w:color w:val="auto"/>
    </w:rPr>
  </w:style>
  <w:style w:type="paragraph" w:customStyle="1" w:styleId="t20">
    <w:name w:val="t20"/>
    <w:basedOn w:val="Default"/>
    <w:next w:val="Default"/>
    <w:rPr>
      <w:color w:val="auto"/>
    </w:rPr>
  </w:style>
  <w:style w:type="paragraph" w:styleId="BodyText2">
    <w:name w:val="Body Text 2"/>
    <w:basedOn w:val="Normal"/>
    <w:pPr>
      <w:jc w:val="both"/>
    </w:pPr>
  </w:style>
  <w:style w:type="paragraph" w:styleId="BodyTextIndent">
    <w:name w:val="Body Text Indent"/>
    <w:basedOn w:val="Normal"/>
    <w:pPr>
      <w:ind w:left="1080" w:hanging="360"/>
      <w:jc w:val="both"/>
    </w:pPr>
    <w:rPr>
      <w:color w:val="000000"/>
    </w:rPr>
  </w:style>
  <w:style w:type="paragraph" w:styleId="BodyTextIndent2">
    <w:name w:val="Body Text Indent 2"/>
    <w:basedOn w:val="Normal"/>
    <w:pPr>
      <w:ind w:left="1223" w:hanging="360"/>
      <w:jc w:val="both"/>
    </w:pPr>
    <w:rPr>
      <w:color w:val="000000"/>
    </w:rPr>
  </w:style>
  <w:style w:type="character" w:styleId="PlaceholderText">
    <w:name w:val="Placeholder Text"/>
    <w:basedOn w:val="DefaultParagraphFont"/>
    <w:uiPriority w:val="99"/>
    <w:semiHidden/>
    <w:rsid w:val="0079266D"/>
    <w:rPr>
      <w:color w:val="808080"/>
    </w:rPr>
  </w:style>
  <w:style w:type="character" w:styleId="CommentReference">
    <w:name w:val="annotation reference"/>
    <w:basedOn w:val="DefaultParagraphFont"/>
    <w:unhideWhenUsed/>
    <w:rsid w:val="0079266D"/>
    <w:rPr>
      <w:sz w:val="16"/>
      <w:szCs w:val="16"/>
    </w:rPr>
  </w:style>
  <w:style w:type="paragraph" w:styleId="CommentText">
    <w:name w:val="annotation text"/>
    <w:basedOn w:val="Normal"/>
    <w:link w:val="CommentTextChar"/>
    <w:unhideWhenUsed/>
    <w:rsid w:val="0079266D"/>
    <w:rPr>
      <w:sz w:val="20"/>
      <w:szCs w:val="20"/>
    </w:rPr>
  </w:style>
  <w:style w:type="character" w:customStyle="1" w:styleId="CommentTextChar">
    <w:name w:val="Comment Text Char"/>
    <w:basedOn w:val="DefaultParagraphFont"/>
    <w:link w:val="CommentText"/>
    <w:rsid w:val="0079266D"/>
    <w:rPr>
      <w:rFonts w:ascii="Arial" w:hAnsi="Arial" w:cs="Arial"/>
    </w:rPr>
  </w:style>
  <w:style w:type="paragraph" w:styleId="ListParagraph">
    <w:name w:val="List Paragraph"/>
    <w:basedOn w:val="Normal"/>
    <w:uiPriority w:val="34"/>
    <w:qFormat/>
    <w:rsid w:val="00216713"/>
    <w:pPr>
      <w:ind w:left="720"/>
      <w:contextualSpacing/>
    </w:pPr>
  </w:style>
  <w:style w:type="paragraph" w:styleId="Footer">
    <w:name w:val="footer"/>
    <w:basedOn w:val="Normal"/>
    <w:link w:val="FooterChar"/>
    <w:uiPriority w:val="99"/>
    <w:rsid w:val="00C872DF"/>
    <w:pPr>
      <w:tabs>
        <w:tab w:val="center" w:pos="4680"/>
        <w:tab w:val="right" w:pos="9360"/>
      </w:tabs>
    </w:pPr>
  </w:style>
  <w:style w:type="character" w:customStyle="1" w:styleId="FooterChar">
    <w:name w:val="Footer Char"/>
    <w:basedOn w:val="DefaultParagraphFont"/>
    <w:link w:val="Footer"/>
    <w:uiPriority w:val="99"/>
    <w:rsid w:val="00C872D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817F6739E34F9BB3D81EA61C1AAE4B"/>
        <w:category>
          <w:name w:val="General"/>
          <w:gallery w:val="placeholder"/>
        </w:category>
        <w:types>
          <w:type w:val="bbPlcHdr"/>
        </w:types>
        <w:behaviors>
          <w:behavior w:val="content"/>
        </w:behaviors>
        <w:guid w:val="{504D9853-0AFC-4170-BC0F-E58A8C07B372}"/>
      </w:docPartPr>
      <w:docPartBody>
        <w:p w:rsidR="00823693" w:rsidRDefault="006A1D86" w:rsidP="006A1D86">
          <w:pPr>
            <w:pStyle w:val="15817F6739E34F9BB3D81EA61C1AAE4B"/>
          </w:pPr>
          <w:r w:rsidRPr="009D1CD3">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86"/>
    <w:rsid w:val="0042680B"/>
    <w:rsid w:val="006A1D86"/>
    <w:rsid w:val="00823693"/>
    <w:rsid w:val="00E3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0B"/>
    <w:rPr>
      <w:color w:val="808080"/>
    </w:rPr>
  </w:style>
  <w:style w:type="paragraph" w:customStyle="1" w:styleId="15817F6739E34F9BB3D81EA61C1AAE4B">
    <w:name w:val="15817F6739E34F9BB3D81EA61C1AAE4B"/>
    <w:rsid w:val="006A1D86"/>
  </w:style>
  <w:style w:type="paragraph" w:customStyle="1" w:styleId="CA4C208F27274E5AA0599367BBA7C22E">
    <w:name w:val="CA4C208F27274E5AA0599367BBA7C22E"/>
    <w:rsid w:val="006A1D86"/>
  </w:style>
  <w:style w:type="paragraph" w:customStyle="1" w:styleId="FD397B6B7383411186F1E4F2FB87125F">
    <w:name w:val="FD397B6B7383411186F1E4F2FB87125F"/>
    <w:rsid w:val="00E3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BF3C-A267-416A-856E-7F572EB3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1</TotalTime>
  <Pages>7</Pages>
  <Words>2488</Words>
  <Characters>14863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2</cp:revision>
  <cp:lastPrinted>2010-04-01T22:17:00Z</cp:lastPrinted>
  <dcterms:created xsi:type="dcterms:W3CDTF">2020-08-07T14:49:00Z</dcterms:created>
  <dcterms:modified xsi:type="dcterms:W3CDTF">2020-08-07T14:49:00Z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