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985C"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F940092" wp14:editId="1BE6DDB9">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CC3CA8C"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7E3E67D9"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3B22EDF0" w14:textId="77777777" w:rsidR="00AE74A7" w:rsidRPr="00AE74A7" w:rsidRDefault="004F54D0" w:rsidP="004F54D0">
      <w:pPr>
        <w:rPr>
          <w:b/>
          <w:sz w:val="36"/>
          <w:szCs w:val="36"/>
        </w:rPr>
      </w:pPr>
      <w:r>
        <w:rPr>
          <w:b/>
          <w:sz w:val="36"/>
          <w:szCs w:val="36"/>
        </w:rPr>
        <w:t xml:space="preserve">    Convention Center Manager</w:t>
      </w:r>
    </w:p>
    <w:p w14:paraId="460EDEA3" w14:textId="77777777" w:rsidR="00AE74A7" w:rsidRDefault="00AE74A7" w:rsidP="00AE74A7">
      <w:pPr>
        <w:jc w:val="center"/>
        <w:rPr>
          <w:b/>
          <w:sz w:val="28"/>
          <w:szCs w:val="28"/>
        </w:rPr>
      </w:pPr>
    </w:p>
    <w:p w14:paraId="437FF3DF" w14:textId="77777777" w:rsidR="00AE74A7" w:rsidRDefault="00AE74A7" w:rsidP="00AE74A7"/>
    <w:p w14:paraId="1EBB97FE"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4492DCAB" w14:textId="77777777" w:rsidTr="007909D5">
        <w:tc>
          <w:tcPr>
            <w:tcW w:w="5859" w:type="dxa"/>
            <w:shd w:val="clear" w:color="auto" w:fill="auto"/>
          </w:tcPr>
          <w:p w14:paraId="1DC2A6EB" w14:textId="77777777" w:rsidR="00AE74A7" w:rsidRDefault="00AE74A7" w:rsidP="00AE74A7">
            <w:r w:rsidRPr="007909D5">
              <w:rPr>
                <w:b/>
                <w:color w:val="0000FF"/>
              </w:rPr>
              <w:t>Department</w:t>
            </w:r>
            <w:r w:rsidRPr="005024FA">
              <w:t>:</w:t>
            </w:r>
            <w:r w:rsidRPr="005024FA">
              <w:tab/>
            </w:r>
          </w:p>
          <w:p w14:paraId="4F8A4F53" w14:textId="77777777" w:rsidR="00AE74A7" w:rsidRPr="005024FA" w:rsidRDefault="004F54D0" w:rsidP="00AE74A7">
            <w:r>
              <w:t>Pendleton Convention Center (PCC)</w:t>
            </w:r>
            <w:r w:rsidR="00AE74A7" w:rsidRPr="005024FA">
              <w:tab/>
            </w:r>
            <w:r w:rsidR="00AE74A7" w:rsidRPr="005024FA">
              <w:tab/>
            </w:r>
          </w:p>
        </w:tc>
        <w:tc>
          <w:tcPr>
            <w:tcW w:w="4005" w:type="dxa"/>
            <w:shd w:val="clear" w:color="auto" w:fill="auto"/>
          </w:tcPr>
          <w:p w14:paraId="081207B6" w14:textId="77777777" w:rsidR="00AE74A7" w:rsidRDefault="00AE74A7" w:rsidP="00AE74A7">
            <w:r w:rsidRPr="007909D5">
              <w:rPr>
                <w:b/>
                <w:color w:val="0000FF"/>
              </w:rPr>
              <w:t>FLSA</w:t>
            </w:r>
            <w:r w:rsidRPr="005024FA">
              <w:t>:</w:t>
            </w:r>
            <w:r w:rsidRPr="005024FA">
              <w:tab/>
              <w:t xml:space="preserve"> </w:t>
            </w:r>
          </w:p>
          <w:p w14:paraId="36BE7B74" w14:textId="77777777" w:rsidR="00D44AB9" w:rsidRPr="005024FA" w:rsidRDefault="004F54D0" w:rsidP="00AE74A7">
            <w:r>
              <w:t>Exempt</w:t>
            </w:r>
          </w:p>
        </w:tc>
      </w:tr>
      <w:tr w:rsidR="00AE74A7" w:rsidRPr="005024FA" w14:paraId="2B3DE83F" w14:textId="77777777" w:rsidTr="007909D5">
        <w:tc>
          <w:tcPr>
            <w:tcW w:w="5859" w:type="dxa"/>
            <w:shd w:val="clear" w:color="auto" w:fill="auto"/>
          </w:tcPr>
          <w:p w14:paraId="5128698E" w14:textId="77777777" w:rsidR="00AE74A7" w:rsidRDefault="00AE74A7" w:rsidP="00AE74A7">
            <w:r w:rsidRPr="007909D5">
              <w:rPr>
                <w:b/>
                <w:color w:val="0000FF"/>
              </w:rPr>
              <w:t>Reports to</w:t>
            </w:r>
            <w:r w:rsidRPr="005024FA">
              <w:t>:</w:t>
            </w:r>
            <w:r w:rsidRPr="005024FA">
              <w:tab/>
            </w:r>
          </w:p>
          <w:p w14:paraId="166659D6" w14:textId="77777777" w:rsidR="00AE74A7" w:rsidRPr="005024FA" w:rsidRDefault="004F54D0" w:rsidP="00AE74A7">
            <w:r>
              <w:t>City Manager</w:t>
            </w:r>
            <w:r w:rsidR="00AE74A7" w:rsidRPr="005024FA">
              <w:tab/>
            </w:r>
            <w:r w:rsidR="00AE74A7" w:rsidRPr="005024FA">
              <w:tab/>
            </w:r>
          </w:p>
        </w:tc>
        <w:tc>
          <w:tcPr>
            <w:tcW w:w="4005" w:type="dxa"/>
            <w:shd w:val="clear" w:color="auto" w:fill="auto"/>
          </w:tcPr>
          <w:p w14:paraId="6F9113C6" w14:textId="77777777" w:rsidR="00AE74A7" w:rsidRDefault="00AE74A7" w:rsidP="00AE74A7">
            <w:r w:rsidRPr="007909D5">
              <w:rPr>
                <w:b/>
                <w:color w:val="0000FF"/>
              </w:rPr>
              <w:t>Representation</w:t>
            </w:r>
            <w:r w:rsidRPr="005024FA">
              <w:t xml:space="preserve">: </w:t>
            </w:r>
          </w:p>
          <w:p w14:paraId="2BB07324" w14:textId="77777777" w:rsidR="00D44AB9" w:rsidRPr="005024FA" w:rsidRDefault="004F54D0" w:rsidP="00AE74A7">
            <w:r>
              <w:t>Unrepresented</w:t>
            </w:r>
          </w:p>
        </w:tc>
      </w:tr>
      <w:tr w:rsidR="00AE74A7" w:rsidRPr="005024FA" w14:paraId="2663ACA5" w14:textId="77777777" w:rsidTr="007909D5">
        <w:tc>
          <w:tcPr>
            <w:tcW w:w="5859" w:type="dxa"/>
            <w:shd w:val="clear" w:color="auto" w:fill="auto"/>
          </w:tcPr>
          <w:p w14:paraId="01038D43"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004EE4B0" w14:textId="77777777" w:rsidR="00AE74A7" w:rsidRPr="005024FA" w:rsidRDefault="004F54D0" w:rsidP="00AE74A7">
            <w:r>
              <w:t>Department Head – Range 1</w:t>
            </w:r>
            <w:r w:rsidR="00AE74A7" w:rsidRPr="005024FA">
              <w:tab/>
            </w:r>
            <w:r w:rsidR="00AE74A7" w:rsidRPr="005024FA">
              <w:tab/>
            </w:r>
          </w:p>
        </w:tc>
        <w:tc>
          <w:tcPr>
            <w:tcW w:w="4005" w:type="dxa"/>
            <w:shd w:val="clear" w:color="auto" w:fill="auto"/>
          </w:tcPr>
          <w:p w14:paraId="6DA7E0E5" w14:textId="77777777" w:rsidR="00D44AB9" w:rsidRDefault="00AE74A7" w:rsidP="00AE74A7">
            <w:r w:rsidRPr="007909D5">
              <w:rPr>
                <w:b/>
                <w:color w:val="0000FF"/>
              </w:rPr>
              <w:t>Date</w:t>
            </w:r>
            <w:r w:rsidRPr="005024FA">
              <w:t xml:space="preserve">: </w:t>
            </w:r>
          </w:p>
          <w:p w14:paraId="5C6B95EE" w14:textId="77777777" w:rsidR="00AE74A7" w:rsidRPr="005024FA" w:rsidRDefault="004F54D0" w:rsidP="00AE74A7">
            <w:r>
              <w:t>March, 2017</w:t>
            </w:r>
            <w:r w:rsidR="00AE74A7" w:rsidRPr="005024FA">
              <w:t xml:space="preserve"> </w:t>
            </w:r>
          </w:p>
        </w:tc>
      </w:tr>
    </w:tbl>
    <w:p w14:paraId="58E2FFF8" w14:textId="77777777" w:rsidR="0040547F" w:rsidRDefault="0040547F" w:rsidP="0040547F"/>
    <w:p w14:paraId="1782B89E" w14:textId="77777777" w:rsidR="0040547F" w:rsidRDefault="0040547F" w:rsidP="0040547F"/>
    <w:p w14:paraId="0CF151FB"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20E2AFBA" w14:textId="77777777" w:rsidR="0040547F" w:rsidRDefault="004F54D0" w:rsidP="0040547F">
      <w:pPr>
        <w:rPr>
          <w:b/>
        </w:rPr>
      </w:pPr>
      <w:r w:rsidRPr="00ED1E3C">
        <w:rPr>
          <w:rFonts w:eastAsia="PMingLiU"/>
          <w:sz w:val="22"/>
          <w:szCs w:val="22"/>
        </w:rPr>
        <w:t>Responsible</w:t>
      </w:r>
      <w:r w:rsidR="00BF0B15">
        <w:rPr>
          <w:rFonts w:eastAsia="PMingLiU"/>
          <w:sz w:val="22"/>
          <w:szCs w:val="22"/>
        </w:rPr>
        <w:t xml:space="preserve"> for g</w:t>
      </w:r>
      <w:r w:rsidRPr="00ED1E3C">
        <w:rPr>
          <w:rFonts w:eastAsia="PMingLiU"/>
          <w:sz w:val="22"/>
          <w:szCs w:val="22"/>
        </w:rPr>
        <w:t>eneral management of convention center operations to assure e</w:t>
      </w:r>
      <w:r w:rsidR="00BF0B15">
        <w:rPr>
          <w:rFonts w:eastAsia="PMingLiU"/>
          <w:sz w:val="22"/>
          <w:szCs w:val="22"/>
        </w:rPr>
        <w:t xml:space="preserve">fficient and economical service; </w:t>
      </w:r>
      <w:r w:rsidR="00BF0B15" w:rsidRPr="00ED1E3C">
        <w:rPr>
          <w:rFonts w:eastAsia="PMingLiU"/>
          <w:sz w:val="22"/>
          <w:szCs w:val="22"/>
        </w:rPr>
        <w:t xml:space="preserve">marketing </w:t>
      </w:r>
      <w:r w:rsidR="00BF0B15">
        <w:rPr>
          <w:rFonts w:eastAsia="PMingLiU"/>
          <w:sz w:val="22"/>
          <w:szCs w:val="22"/>
        </w:rPr>
        <w:t xml:space="preserve">the convention center </w:t>
      </w:r>
      <w:r w:rsidR="00BF0B15" w:rsidRPr="00ED1E3C">
        <w:rPr>
          <w:rFonts w:eastAsia="PMingLiU"/>
          <w:sz w:val="22"/>
          <w:szCs w:val="22"/>
        </w:rPr>
        <w:t>to assure a full schedule of conventions;</w:t>
      </w:r>
      <w:r w:rsidR="00BF0B15">
        <w:rPr>
          <w:rFonts w:eastAsia="PMingLiU"/>
          <w:sz w:val="22"/>
          <w:szCs w:val="22"/>
        </w:rPr>
        <w:t xml:space="preserve"> and related activities.</w:t>
      </w:r>
    </w:p>
    <w:p w14:paraId="337C261F" w14:textId="77777777" w:rsidR="0040547F" w:rsidRDefault="0040547F" w:rsidP="0040547F">
      <w:pPr>
        <w:rPr>
          <w:b/>
        </w:rPr>
      </w:pPr>
    </w:p>
    <w:p w14:paraId="3CCF4BE7" w14:textId="77777777" w:rsidR="00385550" w:rsidRP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ESSENTIAL FUNCTIONS/MAJOR RESPONSIBILITIES:</w:t>
      </w:r>
      <w:r w:rsidR="00276602">
        <w:rPr>
          <w:b/>
        </w:rPr>
        <w:t xml:space="preserve"> </w:t>
      </w:r>
      <w:r w:rsidR="00276602" w:rsidRPr="00385550">
        <w:rPr>
          <w:i/>
          <w:sz w:val="20"/>
          <w:szCs w:val="20"/>
        </w:rPr>
        <w:t>(list those tasks that HAVE TO BE DONE to accomplish the Job Purpose</w:t>
      </w:r>
      <w:r w:rsidR="00385550">
        <w:rPr>
          <w:i/>
          <w:sz w:val="20"/>
          <w:szCs w:val="20"/>
        </w:rPr>
        <w:t xml:space="preserve">. </w:t>
      </w:r>
      <w:r w:rsidR="00385550" w:rsidRPr="00385550">
        <w:rPr>
          <w:i/>
          <w:spacing w:val="-3"/>
          <w:sz w:val="20"/>
          <w:szCs w:val="20"/>
        </w:rPr>
        <w:t xml:space="preserve">Using complete sentences, describe the various tasks performed on the job which are critical to the successful performance of the job </w:t>
      </w:r>
      <w:r w:rsidR="00385550" w:rsidRPr="00385550">
        <w:rPr>
          <w:b/>
          <w:i/>
          <w:spacing w:val="-3"/>
          <w:sz w:val="20"/>
          <w:szCs w:val="20"/>
          <w:u w:val="single"/>
        </w:rPr>
        <w:t>or</w:t>
      </w:r>
      <w:r w:rsidR="00385550" w:rsidRPr="00385550">
        <w:rPr>
          <w:i/>
          <w:spacing w:val="-3"/>
          <w:sz w:val="20"/>
          <w:szCs w:val="20"/>
        </w:rPr>
        <w:t xml:space="preserve"> occupy more than 5 percent of </w:t>
      </w:r>
      <w:r w:rsidR="004F54D0">
        <w:rPr>
          <w:i/>
          <w:spacing w:val="-3"/>
          <w:sz w:val="20"/>
          <w:szCs w:val="20"/>
        </w:rPr>
        <w:t xml:space="preserve">the </w:t>
      </w:r>
      <w:r w:rsidR="00385550" w:rsidRPr="00385550">
        <w:rPr>
          <w:i/>
          <w:spacing w:val="-3"/>
          <w:sz w:val="20"/>
          <w:szCs w:val="20"/>
        </w:rPr>
        <w:t xml:space="preserve">time.  Think in terms of WHAT </w:t>
      </w:r>
      <w:r w:rsidR="004F54D0">
        <w:rPr>
          <w:i/>
          <w:spacing w:val="-3"/>
          <w:sz w:val="20"/>
          <w:szCs w:val="20"/>
        </w:rPr>
        <w:t>is</w:t>
      </w:r>
      <w:r w:rsidR="00385550" w:rsidRPr="00385550">
        <w:rPr>
          <w:i/>
          <w:spacing w:val="-3"/>
          <w:sz w:val="20"/>
          <w:szCs w:val="20"/>
        </w:rPr>
        <w:t xml:space="preserve"> do</w:t>
      </w:r>
      <w:r w:rsidR="004F54D0">
        <w:rPr>
          <w:i/>
          <w:spacing w:val="-3"/>
          <w:sz w:val="20"/>
          <w:szCs w:val="20"/>
        </w:rPr>
        <w:t>ne</w:t>
      </w:r>
      <w:r w:rsidR="00385550" w:rsidRPr="00385550">
        <w:rPr>
          <w:i/>
          <w:spacing w:val="-3"/>
          <w:sz w:val="20"/>
          <w:szCs w:val="20"/>
        </w:rPr>
        <w:t xml:space="preserve">, NOT HOW </w:t>
      </w:r>
      <w:r w:rsidR="004F54D0">
        <w:rPr>
          <w:i/>
          <w:spacing w:val="-3"/>
          <w:sz w:val="20"/>
          <w:szCs w:val="20"/>
        </w:rPr>
        <w:t>it is done</w:t>
      </w:r>
      <w:r w:rsidR="00385550" w:rsidRPr="00385550">
        <w:rPr>
          <w:i/>
          <w:spacing w:val="-3"/>
          <w:sz w:val="20"/>
          <w:szCs w:val="20"/>
        </w:rPr>
        <w:t xml:space="preserve">. Avoid describing procedures.  Start each sentence with an action verb.  Group tasks which require similar skills/knowledge together.  Describe them in such a way as to be clear to someone who does not </w:t>
      </w:r>
      <w:r w:rsidR="00A15B4C">
        <w:rPr>
          <w:i/>
          <w:spacing w:val="-3"/>
          <w:sz w:val="20"/>
          <w:szCs w:val="20"/>
        </w:rPr>
        <w:t>understand the work performed.</w:t>
      </w:r>
      <w:r w:rsidR="00385550">
        <w:rPr>
          <w:i/>
          <w:spacing w:val="-3"/>
          <w:sz w:val="20"/>
          <w:szCs w:val="20"/>
        </w:rPr>
        <w:t>)</w:t>
      </w:r>
    </w:p>
    <w:p w14:paraId="779FB22F" w14:textId="77777777" w:rsidR="0040547F" w:rsidRPr="00BF0B15" w:rsidRDefault="0040547F" w:rsidP="0040547F">
      <w:pPr>
        <w:rPr>
          <w:b/>
        </w:rPr>
      </w:pPr>
    </w:p>
    <w:p w14:paraId="4483AA0A" w14:textId="77777777" w:rsidR="004F54D0" w:rsidRPr="00BF0B15" w:rsidRDefault="00ED1E3C" w:rsidP="004F54D0">
      <w:pPr>
        <w:pStyle w:val="ListParagraph"/>
        <w:numPr>
          <w:ilvl w:val="0"/>
          <w:numId w:val="27"/>
        </w:numPr>
        <w:tabs>
          <w:tab w:val="left" w:pos="-1440"/>
        </w:tabs>
        <w:spacing w:after="240" w:line="223" w:lineRule="auto"/>
        <w:contextualSpacing w:val="0"/>
        <w:jc w:val="both"/>
        <w:rPr>
          <w:rFonts w:eastAsia="PMingLiU"/>
          <w:sz w:val="22"/>
          <w:szCs w:val="22"/>
        </w:rPr>
      </w:pPr>
      <w:proofErr w:type="gramStart"/>
      <w:r w:rsidRPr="00BF0B15">
        <w:rPr>
          <w:rFonts w:eastAsia="PMingLiU"/>
          <w:sz w:val="22"/>
          <w:szCs w:val="22"/>
          <w:u w:val="single"/>
        </w:rPr>
        <w:t>Marketing</w:t>
      </w:r>
      <w:r w:rsidRPr="00BF0B15">
        <w:rPr>
          <w:rFonts w:eastAsia="PMingLiU"/>
          <w:sz w:val="22"/>
          <w:szCs w:val="22"/>
        </w:rPr>
        <w:t xml:space="preserve">  Responsible</w:t>
      </w:r>
      <w:proofErr w:type="gramEnd"/>
      <w:r w:rsidRPr="00BF0B15">
        <w:rPr>
          <w:rFonts w:eastAsia="PMingLiU"/>
          <w:sz w:val="22"/>
          <w:szCs w:val="22"/>
        </w:rPr>
        <w:t xml:space="preserve"> for developing a comprehensive marketing plan and m</w:t>
      </w:r>
      <w:r w:rsidR="004F54D0" w:rsidRPr="00BF0B15">
        <w:rPr>
          <w:rFonts w:eastAsia="PMingLiU"/>
          <w:sz w:val="22"/>
          <w:szCs w:val="22"/>
        </w:rPr>
        <w:t>arkets the convention center to assure a full schedule of large conventions.</w:t>
      </w:r>
      <w:r w:rsidRPr="00BF0B15">
        <w:rPr>
          <w:rFonts w:eastAsia="PMingLiU"/>
          <w:sz w:val="22"/>
          <w:szCs w:val="22"/>
        </w:rPr>
        <w:t xml:space="preserve">  </w:t>
      </w:r>
      <w:r w:rsidR="004F54D0" w:rsidRPr="00BF0B15">
        <w:rPr>
          <w:rFonts w:eastAsia="PMingLiU"/>
          <w:sz w:val="22"/>
          <w:szCs w:val="22"/>
        </w:rPr>
        <w:t>Schedules and accommodates community activities and meetings when convention center is not needed for conventions.</w:t>
      </w:r>
    </w:p>
    <w:p w14:paraId="0A1F09F1" w14:textId="77777777" w:rsidR="004F54D0" w:rsidRPr="00BF0B15" w:rsidRDefault="00ED1E3C" w:rsidP="00ED1E3C">
      <w:pPr>
        <w:pStyle w:val="ListParagraph"/>
        <w:numPr>
          <w:ilvl w:val="0"/>
          <w:numId w:val="27"/>
        </w:numPr>
        <w:tabs>
          <w:tab w:val="left" w:pos="-1440"/>
        </w:tabs>
        <w:spacing w:after="240" w:line="223" w:lineRule="auto"/>
        <w:contextualSpacing w:val="0"/>
        <w:jc w:val="both"/>
        <w:rPr>
          <w:rFonts w:eastAsia="PMingLiU"/>
          <w:sz w:val="22"/>
          <w:szCs w:val="22"/>
        </w:rPr>
      </w:pPr>
      <w:proofErr w:type="gramStart"/>
      <w:r w:rsidRPr="00BF0B15">
        <w:rPr>
          <w:rFonts w:eastAsia="PMingLiU"/>
          <w:sz w:val="22"/>
          <w:szCs w:val="22"/>
          <w:u w:val="single"/>
        </w:rPr>
        <w:t>Financial</w:t>
      </w:r>
      <w:r w:rsidRPr="00BF0B15">
        <w:rPr>
          <w:rFonts w:eastAsia="PMingLiU"/>
          <w:sz w:val="22"/>
          <w:szCs w:val="22"/>
        </w:rPr>
        <w:t xml:space="preserve">  </w:t>
      </w:r>
      <w:r w:rsidR="004F54D0" w:rsidRPr="00BF0B15">
        <w:rPr>
          <w:rFonts w:eastAsia="PMingLiU"/>
          <w:sz w:val="22"/>
          <w:szCs w:val="22"/>
        </w:rPr>
        <w:t>Responsible</w:t>
      </w:r>
      <w:proofErr w:type="gramEnd"/>
      <w:r w:rsidR="004F54D0" w:rsidRPr="00BF0B15">
        <w:rPr>
          <w:rFonts w:eastAsia="PMingLiU"/>
          <w:sz w:val="22"/>
          <w:szCs w:val="22"/>
        </w:rPr>
        <w:t xml:space="preserve"> for complete financial management and record keeping for convention center to assure compliance with city regulations.</w:t>
      </w:r>
      <w:r w:rsidRPr="00BF0B15">
        <w:rPr>
          <w:rFonts w:eastAsia="PMingLiU"/>
          <w:sz w:val="22"/>
          <w:szCs w:val="22"/>
        </w:rPr>
        <w:t xml:space="preserve">  Makes recommendations on staffing, marketing programs, capital improvements and budgeting for the convention center budget.  Develops the annual convention center budget.</w:t>
      </w:r>
    </w:p>
    <w:p w14:paraId="63CD20E4" w14:textId="77777777" w:rsidR="004F54D0" w:rsidRPr="00BF0B15" w:rsidRDefault="00ED1E3C" w:rsidP="004F54D0">
      <w:pPr>
        <w:pStyle w:val="ListParagraph"/>
        <w:numPr>
          <w:ilvl w:val="0"/>
          <w:numId w:val="27"/>
        </w:numPr>
        <w:tabs>
          <w:tab w:val="left" w:pos="-1440"/>
        </w:tabs>
        <w:spacing w:after="240" w:line="223" w:lineRule="auto"/>
        <w:contextualSpacing w:val="0"/>
        <w:jc w:val="both"/>
        <w:rPr>
          <w:rFonts w:eastAsia="PMingLiU"/>
          <w:sz w:val="22"/>
          <w:szCs w:val="22"/>
        </w:rPr>
      </w:pPr>
      <w:r w:rsidRPr="00BF0B15">
        <w:rPr>
          <w:rFonts w:eastAsia="PMingLiU"/>
          <w:sz w:val="22"/>
          <w:szCs w:val="22"/>
          <w:u w:val="single"/>
        </w:rPr>
        <w:t>Coordination</w:t>
      </w:r>
      <w:r w:rsidRPr="00BF0B15">
        <w:rPr>
          <w:rFonts w:eastAsia="PMingLiU"/>
          <w:sz w:val="22"/>
          <w:szCs w:val="22"/>
        </w:rPr>
        <w:t xml:space="preserve"> </w:t>
      </w:r>
      <w:r w:rsidR="004F54D0" w:rsidRPr="00BF0B15">
        <w:rPr>
          <w:rFonts w:eastAsia="PMingLiU"/>
          <w:sz w:val="22"/>
          <w:szCs w:val="22"/>
        </w:rPr>
        <w:t>Responsible for coordinating all routine convention center activities including event preparation; convention center cleaning and maintenance, operation and repair of equipment and building systems, and office operations.</w:t>
      </w:r>
    </w:p>
    <w:p w14:paraId="4F73A976" w14:textId="77777777" w:rsidR="004F54D0" w:rsidRPr="00BF0B15" w:rsidRDefault="00ED1E3C" w:rsidP="004F54D0">
      <w:pPr>
        <w:pStyle w:val="ListParagraph"/>
        <w:numPr>
          <w:ilvl w:val="0"/>
          <w:numId w:val="27"/>
        </w:numPr>
        <w:tabs>
          <w:tab w:val="left" w:pos="-1440"/>
        </w:tabs>
        <w:spacing w:after="240" w:line="223" w:lineRule="auto"/>
        <w:contextualSpacing w:val="0"/>
        <w:jc w:val="both"/>
        <w:rPr>
          <w:rFonts w:eastAsia="PMingLiU"/>
          <w:sz w:val="22"/>
          <w:szCs w:val="22"/>
        </w:rPr>
      </w:pPr>
      <w:r w:rsidRPr="00BF0B15">
        <w:rPr>
          <w:rFonts w:eastAsia="PMingLiU"/>
          <w:sz w:val="22"/>
          <w:szCs w:val="22"/>
          <w:u w:val="single"/>
        </w:rPr>
        <w:t>Outreach</w:t>
      </w:r>
      <w:r w:rsidRPr="00BF0B15">
        <w:rPr>
          <w:rFonts w:eastAsia="PMingLiU"/>
          <w:sz w:val="22"/>
          <w:szCs w:val="22"/>
        </w:rPr>
        <w:t xml:space="preserve"> </w:t>
      </w:r>
      <w:r w:rsidR="004F54D0" w:rsidRPr="00BF0B15">
        <w:rPr>
          <w:rFonts w:eastAsia="PMingLiU"/>
          <w:sz w:val="22"/>
          <w:szCs w:val="22"/>
        </w:rPr>
        <w:t>Maintains liaison activity with convention industry nationally, regionally, and locally through association membership and liaison with the Pendleton Motel industry, the Pendleton Chamber of Commerce and other local organizations active in convention, exposition and tourism promotion.</w:t>
      </w:r>
      <w:r w:rsidRPr="00BF0B15">
        <w:rPr>
          <w:rFonts w:eastAsia="PMingLiU"/>
          <w:sz w:val="22"/>
          <w:szCs w:val="22"/>
        </w:rPr>
        <w:t xml:space="preserve"> Represents the PCC and Commission in presentations to the community and user groups on the facility.  Speaks to civic organizations and assures good public relations.</w:t>
      </w:r>
    </w:p>
    <w:p w14:paraId="2338FD85" w14:textId="77777777" w:rsidR="004F54D0" w:rsidRPr="00BF0B15" w:rsidRDefault="00ED1E3C" w:rsidP="004F54D0">
      <w:pPr>
        <w:pStyle w:val="ListParagraph"/>
        <w:numPr>
          <w:ilvl w:val="0"/>
          <w:numId w:val="27"/>
        </w:numPr>
        <w:tabs>
          <w:tab w:val="left" w:pos="-1440"/>
        </w:tabs>
        <w:spacing w:after="240" w:line="223" w:lineRule="auto"/>
        <w:contextualSpacing w:val="0"/>
        <w:jc w:val="both"/>
        <w:rPr>
          <w:rFonts w:eastAsia="PMingLiU"/>
          <w:sz w:val="22"/>
          <w:szCs w:val="22"/>
        </w:rPr>
      </w:pPr>
      <w:r w:rsidRPr="00BF0B15">
        <w:rPr>
          <w:rFonts w:eastAsia="PMingLiU"/>
          <w:sz w:val="22"/>
          <w:szCs w:val="22"/>
          <w:u w:val="single"/>
        </w:rPr>
        <w:t>Commission</w:t>
      </w:r>
      <w:r w:rsidRPr="00BF0B15">
        <w:rPr>
          <w:rFonts w:eastAsia="PMingLiU"/>
          <w:sz w:val="22"/>
          <w:szCs w:val="22"/>
        </w:rPr>
        <w:t xml:space="preserve"> </w:t>
      </w:r>
      <w:r w:rsidR="004F54D0" w:rsidRPr="00BF0B15">
        <w:rPr>
          <w:rFonts w:eastAsia="PMingLiU"/>
          <w:sz w:val="22"/>
          <w:szCs w:val="22"/>
        </w:rPr>
        <w:t xml:space="preserve">Acts as staff to the Convention Center Commission following their direction in developing use agreements; policy development including rent, rates, and regulations; short and long range goals, including a marketing plan, reporting system, fundraising, and </w:t>
      </w:r>
      <w:r w:rsidR="004F54D0" w:rsidRPr="00BF0B15">
        <w:rPr>
          <w:rFonts w:eastAsia="PMingLiU"/>
          <w:sz w:val="22"/>
          <w:szCs w:val="22"/>
        </w:rPr>
        <w:lastRenderedPageBreak/>
        <w:t>companion facility uses; and other tasks as requested by the Commission and approved by the City Manager.</w:t>
      </w:r>
      <w:r w:rsidRPr="00BF0B15">
        <w:rPr>
          <w:sz w:val="22"/>
          <w:szCs w:val="22"/>
        </w:rPr>
        <w:t xml:space="preserve"> Assures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 </w:t>
      </w:r>
    </w:p>
    <w:p w14:paraId="5C628F23" w14:textId="77777777" w:rsidR="004F54D0" w:rsidRPr="00BF0B15" w:rsidRDefault="006B1043" w:rsidP="00ED1E3C">
      <w:pPr>
        <w:pStyle w:val="ListParagraph"/>
        <w:numPr>
          <w:ilvl w:val="0"/>
          <w:numId w:val="27"/>
        </w:numPr>
        <w:tabs>
          <w:tab w:val="left" w:pos="-1440"/>
        </w:tabs>
        <w:spacing w:after="240" w:line="223" w:lineRule="auto"/>
        <w:contextualSpacing w:val="0"/>
        <w:jc w:val="both"/>
        <w:rPr>
          <w:rFonts w:eastAsia="PMingLiU"/>
          <w:sz w:val="22"/>
          <w:szCs w:val="22"/>
        </w:rPr>
      </w:pPr>
      <w:r w:rsidRPr="00BF0B15">
        <w:rPr>
          <w:rFonts w:eastAsia="PMingLiU"/>
          <w:sz w:val="22"/>
          <w:szCs w:val="22"/>
          <w:u w:val="single"/>
        </w:rPr>
        <w:t>Business Operations</w:t>
      </w:r>
      <w:r w:rsidRPr="00BF0B15">
        <w:rPr>
          <w:rFonts w:eastAsia="PMingLiU"/>
          <w:sz w:val="22"/>
          <w:szCs w:val="22"/>
        </w:rPr>
        <w:t xml:space="preserve"> </w:t>
      </w:r>
      <w:r w:rsidR="004F54D0" w:rsidRPr="00BF0B15">
        <w:rPr>
          <w:rFonts w:eastAsia="PMingLiU"/>
          <w:sz w:val="22"/>
          <w:szCs w:val="22"/>
        </w:rPr>
        <w:t>Responsible for managing all convention center contract</w:t>
      </w:r>
      <w:r w:rsidR="00ED1E3C" w:rsidRPr="00BF0B15">
        <w:rPr>
          <w:rFonts w:eastAsia="PMingLiU"/>
          <w:sz w:val="22"/>
          <w:szCs w:val="22"/>
        </w:rPr>
        <w:t>s and business relationships.  Proposes, coordinates and manages facility improvement projects as required.</w:t>
      </w:r>
      <w:r w:rsidRPr="00BF0B15">
        <w:rPr>
          <w:rFonts w:eastAsia="PMingLiU"/>
          <w:sz w:val="22"/>
          <w:szCs w:val="22"/>
        </w:rPr>
        <w:t xml:space="preserve">  Responsible for staffing the PCC, and all aspects of supervision, including hiring, monitoring, evaluating and correcting performance, resolving workplace problems and conflicts, administering discipline.</w:t>
      </w:r>
    </w:p>
    <w:p w14:paraId="4C1A17EB" w14:textId="77777777" w:rsidR="004F54D0" w:rsidRPr="00BF0B15" w:rsidRDefault="006B1043" w:rsidP="004F54D0">
      <w:pPr>
        <w:pStyle w:val="ListParagraph"/>
        <w:numPr>
          <w:ilvl w:val="0"/>
          <w:numId w:val="27"/>
        </w:numPr>
        <w:tabs>
          <w:tab w:val="left" w:pos="-1440"/>
        </w:tabs>
        <w:spacing w:after="240" w:line="223" w:lineRule="auto"/>
        <w:contextualSpacing w:val="0"/>
        <w:jc w:val="both"/>
        <w:rPr>
          <w:rFonts w:eastAsia="PMingLiU"/>
          <w:sz w:val="22"/>
          <w:szCs w:val="22"/>
        </w:rPr>
      </w:pPr>
      <w:r w:rsidRPr="00BF0B15">
        <w:rPr>
          <w:rFonts w:eastAsia="PMingLiU"/>
          <w:sz w:val="22"/>
          <w:szCs w:val="22"/>
          <w:u w:val="single"/>
        </w:rPr>
        <w:t>Economic Development</w:t>
      </w:r>
      <w:r w:rsidRPr="00BF0B15">
        <w:rPr>
          <w:rFonts w:eastAsia="PMingLiU"/>
          <w:sz w:val="22"/>
          <w:szCs w:val="22"/>
        </w:rPr>
        <w:t xml:space="preserve"> </w:t>
      </w:r>
      <w:r w:rsidR="004F54D0" w:rsidRPr="00BF0B15">
        <w:rPr>
          <w:rFonts w:eastAsia="PMingLiU"/>
          <w:sz w:val="22"/>
          <w:szCs w:val="22"/>
        </w:rPr>
        <w:t>Maintains active involvement in economic development activities.</w:t>
      </w:r>
    </w:p>
    <w:p w14:paraId="201462EC" w14:textId="77777777" w:rsidR="0040547F" w:rsidRDefault="0040547F" w:rsidP="0040547F"/>
    <w:p w14:paraId="4923B553"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79F016D4" w14:textId="77777777" w:rsidR="0040547F" w:rsidRPr="00E9317B" w:rsidRDefault="0040547F" w:rsidP="0040547F"/>
    <w:p w14:paraId="0AA8AF84" w14:textId="77777777" w:rsidR="006B1043" w:rsidRPr="006B1043" w:rsidRDefault="0040547F" w:rsidP="006B1043">
      <w:pPr>
        <w:ind w:left="720" w:hanging="720"/>
        <w:rPr>
          <w:sz w:val="22"/>
          <w:szCs w:val="22"/>
        </w:rPr>
      </w:pPr>
      <w:r w:rsidRPr="00E9317B">
        <w:t>1.</w:t>
      </w:r>
      <w:r w:rsidR="006B1043">
        <w:tab/>
      </w:r>
      <w:r w:rsidR="006B1043" w:rsidRPr="006B1043">
        <w:rPr>
          <w:sz w:val="22"/>
          <w:szCs w:val="22"/>
        </w:rPr>
        <w:t xml:space="preserve">Participates on various boards and committees </w:t>
      </w:r>
      <w:r w:rsidR="000C0DC4" w:rsidRPr="006B1043">
        <w:rPr>
          <w:sz w:val="22"/>
          <w:szCs w:val="22"/>
        </w:rPr>
        <w:t xml:space="preserve">such as the City’s Safety Committee </w:t>
      </w:r>
      <w:r w:rsidR="006B1043" w:rsidRPr="006B1043">
        <w:rPr>
          <w:sz w:val="22"/>
          <w:szCs w:val="22"/>
        </w:rPr>
        <w:t>as appropriate or assigned.</w:t>
      </w:r>
    </w:p>
    <w:p w14:paraId="04620F08" w14:textId="77777777" w:rsidR="0040547F" w:rsidRPr="006B1043" w:rsidRDefault="0040547F" w:rsidP="0040547F">
      <w:pPr>
        <w:rPr>
          <w:sz w:val="22"/>
          <w:szCs w:val="22"/>
        </w:rPr>
      </w:pPr>
    </w:p>
    <w:p w14:paraId="40E76299" w14:textId="77777777" w:rsidR="00662859" w:rsidRPr="006B1043" w:rsidRDefault="0040547F" w:rsidP="006B1043">
      <w:pPr>
        <w:tabs>
          <w:tab w:val="left" w:pos="-1440"/>
        </w:tabs>
        <w:spacing w:after="240" w:line="223" w:lineRule="auto"/>
        <w:jc w:val="both"/>
        <w:rPr>
          <w:rFonts w:eastAsia="PMingLiU"/>
          <w:sz w:val="22"/>
          <w:szCs w:val="22"/>
        </w:rPr>
      </w:pPr>
      <w:r w:rsidRPr="006B1043">
        <w:rPr>
          <w:sz w:val="22"/>
          <w:szCs w:val="22"/>
        </w:rPr>
        <w:t>2.</w:t>
      </w:r>
      <w:r w:rsidR="006B1043" w:rsidRPr="006B1043">
        <w:rPr>
          <w:rFonts w:eastAsia="PMingLiU"/>
          <w:sz w:val="22"/>
          <w:szCs w:val="22"/>
        </w:rPr>
        <w:t xml:space="preserve"> </w:t>
      </w:r>
      <w:r w:rsidR="006B1043" w:rsidRPr="006B1043">
        <w:rPr>
          <w:rFonts w:eastAsia="PMingLiU"/>
          <w:sz w:val="22"/>
          <w:szCs w:val="22"/>
        </w:rPr>
        <w:tab/>
        <w:t>Performs other duties as assigned.</w:t>
      </w:r>
    </w:p>
    <w:p w14:paraId="07BE665F" w14:textId="77777777" w:rsidR="00662859" w:rsidRPr="00E9317B" w:rsidRDefault="00662859" w:rsidP="0040547F">
      <w:pPr>
        <w:rPr>
          <w:b/>
        </w:rPr>
      </w:pPr>
    </w:p>
    <w:p w14:paraId="2E69F55F"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31F71375" w14:textId="77777777" w:rsidR="0040547F" w:rsidRPr="000C0DC4" w:rsidRDefault="000C0DC4" w:rsidP="0040547F">
      <w:pPr>
        <w:rPr>
          <w:sz w:val="22"/>
        </w:rPr>
      </w:pPr>
      <w:r w:rsidRPr="000C0DC4">
        <w:rPr>
          <w:sz w:val="22"/>
        </w:rPr>
        <w:t>This position is not in a series.</w:t>
      </w:r>
    </w:p>
    <w:p w14:paraId="6EB23017" w14:textId="77777777" w:rsidR="0040547F" w:rsidRPr="00E9317B" w:rsidRDefault="0040547F" w:rsidP="0040547F">
      <w:pPr>
        <w:rPr>
          <w:b/>
        </w:rPr>
      </w:pPr>
    </w:p>
    <w:p w14:paraId="44EBD239" w14:textId="77777777" w:rsidR="0040547F" w:rsidRPr="00E9317B" w:rsidRDefault="0040547F" w:rsidP="0040547F">
      <w:pPr>
        <w:rPr>
          <w:b/>
        </w:rPr>
      </w:pPr>
    </w:p>
    <w:p w14:paraId="25ECB5E4" w14:textId="77777777"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050AB5DC" w14:textId="77777777" w:rsidR="00A268C9" w:rsidRDefault="00A268C9" w:rsidP="00E9317B">
      <w:pPr>
        <w:pStyle w:val="p15"/>
        <w:jc w:val="both"/>
        <w:rPr>
          <w:rFonts w:ascii="Arial" w:hAnsi="Arial" w:cs="Arial"/>
          <w:color w:val="000000"/>
        </w:rPr>
      </w:pPr>
    </w:p>
    <w:p w14:paraId="14680252" w14:textId="77777777" w:rsidR="00872EC7" w:rsidRPr="00A33720" w:rsidRDefault="00872EC7" w:rsidP="00872EC7">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74AEAAF4" w14:textId="3CCB7782" w:rsidR="00872EC7" w:rsidRPr="00A33720" w:rsidRDefault="00872EC7" w:rsidP="00872EC7">
      <w:pPr>
        <w:pStyle w:val="p16"/>
        <w:numPr>
          <w:ilvl w:val="0"/>
          <w:numId w:val="31"/>
        </w:numPr>
        <w:jc w:val="both"/>
        <w:rPr>
          <w:rFonts w:ascii="Arial" w:hAnsi="Arial" w:cs="Arial"/>
          <w:color w:val="000000"/>
          <w:sz w:val="22"/>
          <w:szCs w:val="22"/>
        </w:rPr>
      </w:pPr>
      <w:sdt>
        <w:sdtPr>
          <w:rPr>
            <w:rFonts w:ascii="Arial" w:hAnsi="Arial" w:cs="Arial"/>
            <w:iCs/>
            <w:color w:val="000000"/>
            <w:sz w:val="22"/>
            <w:szCs w:val="22"/>
          </w:rPr>
          <w:id w:val="844056479"/>
          <w:placeholder>
            <w:docPart w:val="DB0048692BA74B1EB52C4F497D54C27A"/>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Pr>
              <w:rFonts w:ascii="Arial" w:hAnsi="Arial" w:cs="Arial"/>
              <w:iCs/>
              <w:color w:val="000000"/>
              <w:sz w:val="22"/>
              <w:szCs w:val="22"/>
            </w:rPr>
            <w:t>Bachelors</w:t>
          </w:r>
          <w:proofErr w:type="spellEnd"/>
          <w:r>
            <w:rPr>
              <w:rFonts w:ascii="Arial" w:hAnsi="Arial" w:cs="Arial"/>
              <w:iCs/>
              <w:color w:val="000000"/>
              <w:sz w:val="22"/>
              <w:szCs w:val="22"/>
            </w:rPr>
            <w:t xml:space="preserve"> Degree </w:t>
          </w:r>
        </w:sdtContent>
      </w:sdt>
      <w:r w:rsidRPr="00A33720">
        <w:rPr>
          <w:rFonts w:ascii="Arial" w:hAnsi="Arial" w:cs="Arial"/>
          <w:i/>
          <w:color w:val="000000"/>
          <w:sz w:val="22"/>
          <w:szCs w:val="22"/>
        </w:rPr>
        <w:t xml:space="preserve"> </w:t>
      </w:r>
      <w:r>
        <w:rPr>
          <w:rFonts w:ascii="Arial" w:hAnsi="Arial" w:cs="Arial"/>
          <w:color w:val="000000"/>
          <w:sz w:val="22"/>
          <w:szCs w:val="22"/>
        </w:rPr>
        <w:t xml:space="preserve">from an accredited college or university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Degree must be in </w:t>
      </w:r>
      <w:r w:rsidRPr="00BF0B15">
        <w:rPr>
          <w:rFonts w:ascii="Arial" w:eastAsia="PMingLiU" w:hAnsi="Arial" w:cs="Arial"/>
          <w:sz w:val="22"/>
          <w:szCs w:val="22"/>
        </w:rPr>
        <w:t>a marketing, human relations, or business administration related core curriculum</w:t>
      </w:r>
      <w:r w:rsidRPr="00A33720">
        <w:rPr>
          <w:rFonts w:ascii="Arial" w:hAnsi="Arial" w:cs="Arial"/>
          <w:color w:val="000000"/>
          <w:sz w:val="22"/>
          <w:szCs w:val="22"/>
        </w:rPr>
        <w:t xml:space="preserve"> </w:t>
      </w:r>
      <w:r w:rsidRPr="00A33720">
        <w:rPr>
          <w:rFonts w:ascii="Arial" w:hAnsi="Arial" w:cs="Arial"/>
          <w:color w:val="000000"/>
          <w:sz w:val="22"/>
          <w:szCs w:val="22"/>
        </w:rPr>
        <w:t>or a closely related field</w:t>
      </w:r>
      <w:r>
        <w:rPr>
          <w:rFonts w:ascii="Arial" w:hAnsi="Arial" w:cs="Arial"/>
          <w:color w:val="000000"/>
          <w:sz w:val="22"/>
          <w:szCs w:val="22"/>
        </w:rPr>
        <w:t>; and</w:t>
      </w:r>
    </w:p>
    <w:p w14:paraId="6BE136D1" w14:textId="77777777" w:rsidR="00872EC7" w:rsidRPr="000A5E35" w:rsidRDefault="00872EC7" w:rsidP="00872EC7">
      <w:pPr>
        <w:pStyle w:val="p16"/>
        <w:numPr>
          <w:ilvl w:val="0"/>
          <w:numId w:val="31"/>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3A00EA96" w14:textId="77777777" w:rsidR="00872EC7" w:rsidRPr="0089405F" w:rsidRDefault="00872EC7" w:rsidP="00872EC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50343D4E" w14:textId="77777777" w:rsidR="00872EC7" w:rsidRPr="0089405F" w:rsidRDefault="00872EC7" w:rsidP="00872EC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7F20B7BE" w14:textId="77777777" w:rsidR="00872EC7" w:rsidRPr="0089405F" w:rsidRDefault="00872EC7" w:rsidP="00872EC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2535EF22" w14:textId="31737074" w:rsidR="00872EC7" w:rsidRPr="0089405F" w:rsidRDefault="00872EC7" w:rsidP="00872EC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2123AF9D" w14:textId="77777777" w:rsidR="00872EC7" w:rsidRDefault="00872EC7" w:rsidP="00872EC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7114DFB7" w14:textId="4EC191F8" w:rsidR="00872EC7" w:rsidRPr="00872EC7" w:rsidRDefault="00872EC7" w:rsidP="00872EC7">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872EC7">
        <w:rPr>
          <w:rFonts w:ascii="Arial" w:eastAsia="PMingLiU" w:hAnsi="Arial" w:cs="Arial"/>
          <w:sz w:val="22"/>
          <w:szCs w:val="22"/>
          <w:u w:val="single"/>
        </w:rPr>
        <w:t>Five years’ experience in tourism or tourism facility management, including experience in giving public presentations, convention sales, coordinating a major work effort and working with diverse groups and individuals</w:t>
      </w:r>
      <w:r w:rsidRPr="00872EC7">
        <w:rPr>
          <w:rFonts w:ascii="Arial" w:eastAsia="PMingLiU" w:hAnsi="Arial" w:cs="Arial"/>
          <w:sz w:val="22"/>
          <w:szCs w:val="22"/>
          <w:u w:val="single"/>
        </w:rPr>
        <w:t>.</w:t>
      </w:r>
    </w:p>
    <w:p w14:paraId="0B77233D" w14:textId="77777777" w:rsidR="00872EC7" w:rsidRPr="00A33720" w:rsidRDefault="00872EC7" w:rsidP="00872EC7">
      <w:pPr>
        <w:pStyle w:val="p16"/>
        <w:numPr>
          <w:ilvl w:val="0"/>
          <w:numId w:val="31"/>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41351820" w14:textId="77777777" w:rsidR="00872EC7" w:rsidRDefault="00872EC7" w:rsidP="00872EC7">
      <w:pPr>
        <w:pStyle w:val="p18"/>
        <w:jc w:val="both"/>
        <w:rPr>
          <w:rFonts w:ascii="Arial" w:hAnsi="Arial" w:cs="Arial"/>
          <w:b/>
          <w:bCs/>
          <w:color w:val="000000"/>
        </w:rPr>
      </w:pPr>
    </w:p>
    <w:p w14:paraId="7722A23B" w14:textId="133707DB" w:rsidR="00872EC7" w:rsidRPr="00A33720" w:rsidRDefault="00872EC7" w:rsidP="00872EC7">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6B6A68D" w14:textId="57A49D01" w:rsidR="00872EC7" w:rsidRPr="00A33720" w:rsidRDefault="00872EC7" w:rsidP="00872EC7">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77844BD3" w14:textId="7C0B3E67" w:rsidR="00872EC7" w:rsidRPr="00872EC7" w:rsidRDefault="00872EC7" w:rsidP="00872EC7">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6E37E55A" w14:textId="1CFA8FA3" w:rsidR="00376F7A" w:rsidRPr="000C0DC4" w:rsidRDefault="00872EC7" w:rsidP="00376F7A">
      <w:pPr>
        <w:pStyle w:val="p17"/>
        <w:ind w:left="840" w:hanging="840"/>
        <w:jc w:val="both"/>
        <w:rPr>
          <w:rFonts w:ascii="Arial" w:hAnsi="Arial" w:cs="Arial"/>
          <w:b/>
          <w:bCs/>
          <w:color w:val="000000"/>
        </w:rPr>
      </w:pPr>
      <w:r>
        <w:rPr>
          <w:rFonts w:ascii="Arial" w:hAnsi="Arial" w:cs="Arial"/>
          <w:b/>
          <w:bCs/>
          <w:color w:val="000000"/>
        </w:rPr>
        <w:t>3</w:t>
      </w:r>
      <w:r w:rsidR="00376F7A" w:rsidRPr="000C0DC4">
        <w:rPr>
          <w:rFonts w:ascii="Arial" w:hAnsi="Arial" w:cs="Arial"/>
          <w:b/>
          <w:bCs/>
          <w:color w:val="000000"/>
        </w:rPr>
        <w:t>. Necessary Knowledge, Skills and Abilities:</w:t>
      </w:r>
      <w:r w:rsidR="004F54D0" w:rsidRPr="000C0DC4">
        <w:rPr>
          <w:rFonts w:asciiTheme="minorHAnsi" w:eastAsia="PMingLiU" w:hAnsiTheme="minorHAnsi" w:cs="PMingLiU"/>
          <w:sz w:val="22"/>
          <w:szCs w:val="22"/>
        </w:rPr>
        <w:t xml:space="preserve"> </w:t>
      </w:r>
    </w:p>
    <w:p w14:paraId="7166A2A8" w14:textId="77777777" w:rsidR="00376F7A" w:rsidRPr="00872EC7" w:rsidRDefault="000C0DC4" w:rsidP="00523F73">
      <w:pPr>
        <w:pStyle w:val="BodyText"/>
        <w:numPr>
          <w:ilvl w:val="0"/>
          <w:numId w:val="21"/>
        </w:numPr>
        <w:tabs>
          <w:tab w:val="clear" w:pos="2160"/>
          <w:tab w:val="num" w:pos="1440"/>
        </w:tabs>
        <w:ind w:left="1440" w:hanging="720"/>
        <w:rPr>
          <w:i w:val="0"/>
          <w:color w:val="000000"/>
          <w:sz w:val="22"/>
          <w:szCs w:val="22"/>
        </w:rPr>
      </w:pPr>
      <w:r w:rsidRPr="00872EC7">
        <w:rPr>
          <w:rFonts w:eastAsia="PMingLiU"/>
          <w:i w:val="0"/>
          <w:sz w:val="22"/>
          <w:szCs w:val="22"/>
        </w:rPr>
        <w:t>Knowledge of management techniques appropriate for convention center operation</w:t>
      </w:r>
      <w:r w:rsidR="00376F7A" w:rsidRPr="00872EC7">
        <w:rPr>
          <w:i w:val="0"/>
          <w:color w:val="000000"/>
          <w:sz w:val="22"/>
          <w:szCs w:val="22"/>
        </w:rPr>
        <w:t>.</w:t>
      </w:r>
    </w:p>
    <w:p w14:paraId="097AF5B4"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 xml:space="preserve">Knowledge of </w:t>
      </w:r>
      <w:r w:rsidR="000C0DC4" w:rsidRPr="00872EC7">
        <w:rPr>
          <w:i w:val="0"/>
          <w:color w:val="000000"/>
          <w:sz w:val="22"/>
          <w:szCs w:val="22"/>
        </w:rPr>
        <w:t xml:space="preserve">marketing principles </w:t>
      </w:r>
      <w:r w:rsidRPr="00872EC7">
        <w:rPr>
          <w:i w:val="0"/>
          <w:color w:val="000000"/>
          <w:sz w:val="22"/>
          <w:szCs w:val="22"/>
        </w:rPr>
        <w:t xml:space="preserve">and ability to </w:t>
      </w:r>
      <w:r w:rsidR="000C0DC4" w:rsidRPr="00872EC7">
        <w:rPr>
          <w:i w:val="0"/>
          <w:color w:val="000000"/>
          <w:sz w:val="22"/>
          <w:szCs w:val="22"/>
        </w:rPr>
        <w:t>successfully market City facilities</w:t>
      </w:r>
      <w:r w:rsidRPr="00872EC7">
        <w:rPr>
          <w:i w:val="0"/>
          <w:color w:val="000000"/>
          <w:sz w:val="22"/>
          <w:szCs w:val="22"/>
        </w:rPr>
        <w:t>.</w:t>
      </w:r>
    </w:p>
    <w:p w14:paraId="4D30B8CE"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 xml:space="preserve">Knowledge of </w:t>
      </w:r>
      <w:r w:rsidR="000C0DC4" w:rsidRPr="00872EC7">
        <w:rPr>
          <w:i w:val="0"/>
          <w:color w:val="000000"/>
          <w:sz w:val="22"/>
          <w:szCs w:val="22"/>
        </w:rPr>
        <w:t>economic development standards and practices</w:t>
      </w:r>
      <w:r w:rsidRPr="00872EC7">
        <w:rPr>
          <w:i w:val="0"/>
          <w:color w:val="000000"/>
          <w:sz w:val="22"/>
          <w:szCs w:val="22"/>
        </w:rPr>
        <w:t>.</w:t>
      </w:r>
    </w:p>
    <w:p w14:paraId="612E9C70"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Knowledge of City policies, procedures, r</w:t>
      </w:r>
      <w:r w:rsidR="00E60A40" w:rsidRPr="00872EC7">
        <w:rPr>
          <w:i w:val="0"/>
          <w:color w:val="000000"/>
          <w:sz w:val="22"/>
          <w:szCs w:val="22"/>
        </w:rPr>
        <w:t>egulations, and rules, and ability to implement and apply them</w:t>
      </w:r>
      <w:r w:rsidRPr="00872EC7">
        <w:rPr>
          <w:i w:val="0"/>
          <w:color w:val="000000"/>
          <w:sz w:val="22"/>
          <w:szCs w:val="22"/>
        </w:rPr>
        <w:t>.</w:t>
      </w:r>
    </w:p>
    <w:p w14:paraId="54345A37"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Knowledge of safety standards, practices and procedures applicable to area of assignment.</w:t>
      </w:r>
    </w:p>
    <w:p w14:paraId="7775CE89" w14:textId="77777777" w:rsidR="006B07DD" w:rsidRPr="00872EC7" w:rsidRDefault="006B07DD"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Skill in organizing people, materials and logistics necessary to coordinate a variety of programs and events.</w:t>
      </w:r>
    </w:p>
    <w:p w14:paraId="7D8166CF" w14:textId="77777777" w:rsidR="006B07DD" w:rsidRPr="00872EC7" w:rsidRDefault="006B07DD" w:rsidP="006B07DD">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Skill in effectively supervising the work of employees and contractors.</w:t>
      </w:r>
    </w:p>
    <w:p w14:paraId="68521BF1" w14:textId="77777777" w:rsidR="00BF14B9" w:rsidRPr="00872EC7" w:rsidRDefault="00BF14B9" w:rsidP="006B07DD">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Skill in communicating effectively verbally and in writing.</w:t>
      </w:r>
    </w:p>
    <w:p w14:paraId="3106D96C"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 xml:space="preserve">Ability to </w:t>
      </w:r>
      <w:r w:rsidR="006B07DD" w:rsidRPr="00872EC7">
        <w:rPr>
          <w:i w:val="0"/>
          <w:color w:val="000000"/>
          <w:sz w:val="22"/>
          <w:szCs w:val="22"/>
        </w:rPr>
        <w:t xml:space="preserve">analyze needs and develop </w:t>
      </w:r>
      <w:proofErr w:type="gramStart"/>
      <w:r w:rsidR="006B07DD" w:rsidRPr="00872EC7">
        <w:rPr>
          <w:i w:val="0"/>
          <w:color w:val="000000"/>
          <w:sz w:val="22"/>
          <w:szCs w:val="22"/>
        </w:rPr>
        <w:t>short and long range</w:t>
      </w:r>
      <w:proofErr w:type="gramEnd"/>
      <w:r w:rsidR="006B07DD" w:rsidRPr="00872EC7">
        <w:rPr>
          <w:i w:val="0"/>
          <w:color w:val="000000"/>
          <w:sz w:val="22"/>
          <w:szCs w:val="22"/>
        </w:rPr>
        <w:t xml:space="preserve"> goals</w:t>
      </w:r>
      <w:r w:rsidRPr="00872EC7">
        <w:rPr>
          <w:i w:val="0"/>
          <w:color w:val="000000"/>
          <w:sz w:val="22"/>
          <w:szCs w:val="22"/>
        </w:rPr>
        <w:t>.</w:t>
      </w:r>
    </w:p>
    <w:p w14:paraId="6ECFDB26" w14:textId="77777777" w:rsidR="00376F7A" w:rsidRPr="00872EC7" w:rsidRDefault="00376F7A" w:rsidP="00523F73">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Ability to work independently in the absence of supervision.</w:t>
      </w:r>
    </w:p>
    <w:p w14:paraId="3717359E" w14:textId="77777777" w:rsidR="006B07DD" w:rsidRPr="00872EC7" w:rsidRDefault="006B07DD" w:rsidP="006B07DD">
      <w:pPr>
        <w:pStyle w:val="BodyText"/>
        <w:numPr>
          <w:ilvl w:val="0"/>
          <w:numId w:val="21"/>
        </w:numPr>
        <w:tabs>
          <w:tab w:val="clear" w:pos="2160"/>
          <w:tab w:val="num" w:pos="1440"/>
        </w:tabs>
        <w:ind w:left="1440" w:hanging="720"/>
        <w:rPr>
          <w:i w:val="0"/>
          <w:color w:val="000000"/>
          <w:sz w:val="22"/>
          <w:szCs w:val="22"/>
        </w:rPr>
      </w:pPr>
      <w:r w:rsidRPr="00872EC7">
        <w:rPr>
          <w:i w:val="0"/>
          <w:color w:val="000000"/>
          <w:sz w:val="22"/>
          <w:szCs w:val="22"/>
        </w:rPr>
        <w:t>Ability to develop and maintain effective working relationships with a variety of organizations and individuals.</w:t>
      </w:r>
    </w:p>
    <w:p w14:paraId="6B65E1D7" w14:textId="409D5995" w:rsidR="00872EC7" w:rsidRPr="00872EC7" w:rsidRDefault="00872EC7" w:rsidP="00872EC7">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237284301"/>
          <w:placeholder>
            <w:docPart w:val="7892AB8EEFF04B609B8ED17760A5DBFE"/>
          </w:placeholder>
          <w:dropDownList>
            <w:listItem w:value="Choose an item."/>
            <w:listItem w:displayText="Knowledge of " w:value="Knowledge of "/>
            <w:listItem w:displayText="Skill in " w:value="Skill in "/>
            <w:listItem w:displayText="Ability to" w:value="Ability to"/>
          </w:dropDownList>
        </w:sdtPr>
        <w:sdtContent>
          <w:r w:rsidRPr="00872EC7">
            <w:rPr>
              <w:i w:val="0"/>
              <w:color w:val="000000"/>
              <w:sz w:val="22"/>
              <w:szCs w:val="22"/>
            </w:rPr>
            <w:t>Ability to</w:t>
          </w:r>
        </w:sdtContent>
      </w:sdt>
      <w:r w:rsidRPr="00872EC7">
        <w:rPr>
          <w:i w:val="0"/>
          <w:sz w:val="22"/>
          <w:szCs w:val="22"/>
        </w:rPr>
        <w:t xml:space="preserve"> maintain regular and predictable attendance to serve customers</w:t>
      </w:r>
      <w:r w:rsidRPr="00872EC7">
        <w:rPr>
          <w:i w:val="0"/>
          <w:sz w:val="22"/>
          <w:szCs w:val="22"/>
        </w:rPr>
        <w:t xml:space="preserve">, </w:t>
      </w:r>
      <w:r w:rsidRPr="00872EC7">
        <w:rPr>
          <w:i w:val="0"/>
          <w:sz w:val="22"/>
          <w:szCs w:val="22"/>
        </w:rPr>
        <w:t xml:space="preserve">interact with </w:t>
      </w:r>
      <w:r w:rsidRPr="00872EC7">
        <w:rPr>
          <w:i w:val="0"/>
          <w:sz w:val="22"/>
          <w:szCs w:val="22"/>
        </w:rPr>
        <w:t xml:space="preserve">staff, colleagues, </w:t>
      </w:r>
      <w:r w:rsidRPr="00872EC7">
        <w:rPr>
          <w:i w:val="0"/>
          <w:sz w:val="22"/>
          <w:szCs w:val="22"/>
        </w:rPr>
        <w:t>patrons, etc., attend meetings, training</w:t>
      </w:r>
      <w:r w:rsidRPr="00872EC7">
        <w:rPr>
          <w:i w:val="0"/>
          <w:sz w:val="22"/>
          <w:szCs w:val="22"/>
        </w:rPr>
        <w:t>s</w:t>
      </w:r>
      <w:r w:rsidRPr="00872EC7">
        <w:rPr>
          <w:i w:val="0"/>
          <w:sz w:val="22"/>
          <w:szCs w:val="22"/>
        </w:rPr>
        <w:t>, etc</w:t>
      </w:r>
      <w:r w:rsidRPr="00872EC7">
        <w:rPr>
          <w:i w:val="0"/>
          <w:sz w:val="22"/>
          <w:szCs w:val="22"/>
        </w:rPr>
        <w:t>.</w:t>
      </w:r>
    </w:p>
    <w:p w14:paraId="16337497" w14:textId="0B0DA1C9" w:rsidR="00872EC7" w:rsidRPr="00872EC7" w:rsidRDefault="00872EC7" w:rsidP="00872EC7">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2112038332"/>
          <w:placeholder>
            <w:docPart w:val="F2A3081E2DC44F159EC578DBE77265CF"/>
          </w:placeholder>
          <w:dropDownList>
            <w:listItem w:value="Choose an item."/>
            <w:listItem w:displayText="Knowledge of " w:value="Knowledge of "/>
            <w:listItem w:displayText="Skill in " w:value="Skill in "/>
            <w:listItem w:displayText="Ability to" w:value="Ability to"/>
          </w:dropDownList>
        </w:sdtPr>
        <w:sdtContent>
          <w:r w:rsidRPr="00872EC7">
            <w:rPr>
              <w:i w:val="0"/>
              <w:color w:val="000000"/>
              <w:sz w:val="22"/>
              <w:szCs w:val="22"/>
            </w:rPr>
            <w:t>Ability to</w:t>
          </w:r>
        </w:sdtContent>
      </w:sdt>
      <w:r w:rsidRPr="00872EC7">
        <w:rPr>
          <w:i w:val="0"/>
          <w:color w:val="000000"/>
          <w:sz w:val="22"/>
          <w:szCs w:val="22"/>
        </w:rPr>
        <w:t xml:space="preserve"> work as a team member.</w:t>
      </w:r>
    </w:p>
    <w:p w14:paraId="4F0C7D0D" w14:textId="3122B00B" w:rsidR="00872EC7" w:rsidRPr="00872EC7" w:rsidRDefault="00872EC7" w:rsidP="00872EC7">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37CE75FD7E044B41B8D2B4D1B97D5094"/>
          </w:placeholder>
          <w:dropDownList>
            <w:listItem w:value="Choose an item."/>
            <w:listItem w:displayText="Knowledge of " w:value="Knowledge of "/>
            <w:listItem w:displayText="Skill in " w:value="Skill in "/>
            <w:listItem w:displayText="Ability to" w:value="Ability to"/>
          </w:dropDownList>
        </w:sdtPr>
        <w:sdtContent>
          <w:r w:rsidRPr="00872EC7">
            <w:rPr>
              <w:i w:val="0"/>
              <w:color w:val="000000"/>
              <w:sz w:val="22"/>
              <w:szCs w:val="22"/>
            </w:rPr>
            <w:t>Ability to</w:t>
          </w:r>
        </w:sdtContent>
      </w:sdt>
      <w:r w:rsidRPr="00872EC7">
        <w:rPr>
          <w:i w:val="0"/>
          <w:color w:val="000000"/>
          <w:sz w:val="22"/>
          <w:szCs w:val="22"/>
        </w:rPr>
        <w:t xml:space="preserve"> perform work in a manner consistent with the City’s Core Values of: Respect, Integrity, Caring, Responsibility, Citizenship, Cooperation and Industriousness. </w:t>
      </w:r>
    </w:p>
    <w:p w14:paraId="2D263E68" w14:textId="14972C04" w:rsidR="00872EC7" w:rsidRPr="00872EC7" w:rsidRDefault="00872EC7" w:rsidP="00872EC7">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A7560FBD32A2417087E3ACC13163E7D5"/>
          </w:placeholder>
          <w:dropDownList>
            <w:listItem w:value="Choose an item."/>
            <w:listItem w:displayText="Knowledge of " w:value="Knowledge of "/>
            <w:listItem w:displayText="Skill in " w:value="Skill in "/>
            <w:listItem w:displayText="Ability to" w:value="Ability to"/>
          </w:dropDownList>
        </w:sdtPr>
        <w:sdtContent>
          <w:r w:rsidRPr="00872EC7">
            <w:rPr>
              <w:i w:val="0"/>
              <w:color w:val="000000"/>
              <w:sz w:val="22"/>
              <w:szCs w:val="22"/>
            </w:rPr>
            <w:t>Ability to</w:t>
          </w:r>
        </w:sdtContent>
      </w:sdt>
      <w:r w:rsidRPr="00872EC7">
        <w:rPr>
          <w:i w:val="0"/>
          <w:color w:val="000000"/>
          <w:sz w:val="22"/>
          <w:szCs w:val="22"/>
        </w:rPr>
        <w:t xml:space="preserve"> perform the essential functions of the job.</w:t>
      </w:r>
    </w:p>
    <w:p w14:paraId="48AE346A" w14:textId="77777777" w:rsidR="00E9317B" w:rsidRPr="00E9317B" w:rsidRDefault="00E9317B" w:rsidP="00E9317B">
      <w:pPr>
        <w:pStyle w:val="Default"/>
        <w:rPr>
          <w:rFonts w:ascii="Arial" w:hAnsi="Arial" w:cs="Arial"/>
        </w:rPr>
      </w:pPr>
    </w:p>
    <w:p w14:paraId="1603A8F8" w14:textId="77777777" w:rsidR="00872EC7" w:rsidRPr="00145412" w:rsidRDefault="00872EC7" w:rsidP="00872EC7">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2575ED4A" w14:textId="77777777" w:rsidR="00872EC7" w:rsidRPr="00A33720" w:rsidRDefault="00872EC7" w:rsidP="00872EC7">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81CF664" w14:textId="77777777" w:rsidR="00872EC7" w:rsidRPr="00A33720" w:rsidRDefault="00872EC7" w:rsidP="00872EC7">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4A25313F" w14:textId="6691DC80" w:rsidR="00872EC7" w:rsidRPr="00A33720" w:rsidRDefault="00872EC7" w:rsidP="00872EC7">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0FDF0C57" w14:textId="6233FA2A" w:rsidR="00872EC7" w:rsidRPr="00A33720" w:rsidRDefault="00872EC7" w:rsidP="00872EC7">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7AE91FE5" w14:textId="42EA7BA0" w:rsidR="00872EC7" w:rsidRPr="00A33720" w:rsidRDefault="00872EC7" w:rsidP="00872EC7">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5C79A088" w14:textId="2AC77978" w:rsidR="00872EC7" w:rsidRPr="00A33720" w:rsidRDefault="00872EC7" w:rsidP="00872EC7">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4110637D" w14:textId="6DEA1901" w:rsidR="00872EC7" w:rsidRPr="00A33720" w:rsidRDefault="00872EC7" w:rsidP="00872EC7">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21808E4452D944039DADD3792320F69E"/>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p w14:paraId="3EA34F6C" w14:textId="77777777" w:rsidR="00E9317B" w:rsidRPr="00E9317B" w:rsidRDefault="00E9317B" w:rsidP="00E9317B">
      <w:pPr>
        <w:pStyle w:val="Default"/>
        <w:rPr>
          <w:rFonts w:ascii="Arial" w:hAnsi="Arial" w:cs="Arial"/>
        </w:rPr>
      </w:pPr>
    </w:p>
    <w:p w14:paraId="06874E98" w14:textId="77777777" w:rsidR="00872EC7" w:rsidRPr="00A33720" w:rsidRDefault="00872EC7" w:rsidP="00872EC7">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FDECEE6" w14:textId="138F8BA4" w:rsidR="00872EC7" w:rsidRPr="00A33720" w:rsidRDefault="00872EC7" w:rsidP="00872EC7">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BB8439C183F84E099C3C39EACB3923D3"/>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Fonts w:ascii="Arial" w:hAnsi="Arial" w:cs="Arial"/>
        </w:rPr>
        <w:commentReference w:id="2"/>
      </w:r>
      <w:r w:rsidRPr="00A33720">
        <w:rPr>
          <w:rFonts w:ascii="Arial" w:hAnsi="Arial" w:cs="Arial"/>
          <w:color w:val="000000"/>
        </w:rPr>
        <w:t xml:space="preserve"> include: </w:t>
      </w:r>
      <w:r>
        <w:rPr>
          <w:rFonts w:ascii="Arial" w:hAnsi="Arial" w:cs="Arial"/>
          <w:color w:val="000000"/>
        </w:rPr>
        <w:t>Office Specialist, Utility Workers, part-time and seasonal laborers and custodians, and contractors.</w:t>
      </w:r>
      <w:r w:rsidRPr="00A33720">
        <w:rPr>
          <w:rFonts w:ascii="Arial" w:hAnsi="Arial" w:cs="Arial"/>
          <w:color w:val="000000"/>
        </w:rPr>
        <w:t xml:space="preserve"> </w:t>
      </w:r>
    </w:p>
    <w:p w14:paraId="240DE542" w14:textId="07BEACBE" w:rsidR="00872EC7" w:rsidRPr="00A33720" w:rsidRDefault="00872EC7" w:rsidP="00872EC7">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City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4420DA49" w14:textId="77777777" w:rsidR="00872EC7" w:rsidRPr="00A33720" w:rsidRDefault="00872EC7" w:rsidP="00872EC7">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3B62FD09" w14:textId="77777777" w:rsidR="00872EC7" w:rsidRPr="00A33720" w:rsidRDefault="00872EC7" w:rsidP="00872EC7">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5F9205EE" w14:textId="03F471E2" w:rsidR="00872EC7" w:rsidRPr="00A33720" w:rsidRDefault="00872EC7" w:rsidP="00872EC7">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1800031850"/>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5A1A4E6" w14:textId="77777777" w:rsidR="00872EC7" w:rsidRDefault="00872EC7" w:rsidP="00E9317B">
      <w:pPr>
        <w:pStyle w:val="p14"/>
        <w:ind w:left="720" w:hanging="720"/>
        <w:jc w:val="both"/>
        <w:rPr>
          <w:rFonts w:ascii="Arial" w:hAnsi="Arial" w:cs="Arial"/>
          <w:color w:val="000000"/>
        </w:rPr>
      </w:pPr>
    </w:p>
    <w:p w14:paraId="20351BFC" w14:textId="77777777" w:rsidR="00872EC7" w:rsidRPr="00A33720" w:rsidRDefault="00872EC7" w:rsidP="00872EC7">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07F5C34" w14:textId="77777777" w:rsidR="00872EC7" w:rsidRPr="0093507D" w:rsidRDefault="00872EC7" w:rsidP="00872EC7">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100FF93" w14:textId="77777777" w:rsidR="00872EC7" w:rsidRPr="00A33720" w:rsidRDefault="00872EC7" w:rsidP="00872EC7">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Primarily with other City staff and/or customers.</w:t>
      </w:r>
    </w:p>
    <w:p w14:paraId="3E596539" w14:textId="77777777" w:rsidR="00872EC7" w:rsidRPr="00A33720" w:rsidRDefault="00872EC7" w:rsidP="00872EC7">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068D05BD" w14:textId="5E7FFE74" w:rsidR="00872EC7" w:rsidRPr="00A33720" w:rsidRDefault="00872EC7" w:rsidP="00872EC7">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6B21E8D1" w14:textId="77777777" w:rsidR="00872EC7" w:rsidRPr="00A33720" w:rsidRDefault="00872EC7" w:rsidP="00872EC7">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0EED8CDE" w14:textId="0AB8EBA0" w:rsidR="00872EC7" w:rsidRPr="00A33720" w:rsidRDefault="00872EC7" w:rsidP="00872EC7">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4A41ECB3" w14:textId="77777777" w:rsidR="00872EC7" w:rsidRPr="00A33720" w:rsidRDefault="00872EC7" w:rsidP="00872EC7">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5E2276E0" w14:textId="1F74AE0A" w:rsidR="00872EC7" w:rsidRPr="00A33720" w:rsidRDefault="00872EC7" w:rsidP="00872EC7">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6B376622" w14:textId="77777777" w:rsidR="00872EC7" w:rsidRPr="00A33720" w:rsidRDefault="00872EC7" w:rsidP="00872EC7">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7C749996" w14:textId="77777777" w:rsidR="00872EC7" w:rsidRPr="00872EC7" w:rsidRDefault="00872EC7" w:rsidP="00872EC7">
      <w:pPr>
        <w:pStyle w:val="Default"/>
      </w:pPr>
    </w:p>
    <w:p w14:paraId="7B7FCB52" w14:textId="77777777" w:rsidR="00872EC7" w:rsidRPr="00A33720" w:rsidRDefault="00872EC7" w:rsidP="00872EC7">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0A7F043" w14:textId="77777777" w:rsidR="00872EC7" w:rsidRDefault="00872EC7" w:rsidP="00872EC7">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75B934B2" w14:textId="77777777" w:rsidR="00872EC7" w:rsidRPr="009074B9" w:rsidRDefault="00872EC7" w:rsidP="00872EC7">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5D278254" w14:textId="77777777" w:rsidR="00872EC7" w:rsidRDefault="00872EC7" w:rsidP="00872EC7">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4FBFBF7C" w14:textId="50D60327" w:rsidR="00872EC7" w:rsidRDefault="00872EC7" w:rsidP="00872EC7">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0A21D244" w14:textId="77777777" w:rsidR="00872EC7" w:rsidRDefault="00872EC7" w:rsidP="00872EC7">
      <w:pPr>
        <w:pStyle w:val="ListParagraph"/>
        <w:ind w:left="1620" w:hanging="360"/>
        <w:rPr>
          <w:color w:val="000000"/>
        </w:rPr>
      </w:pPr>
    </w:p>
    <w:p w14:paraId="4E8C227D" w14:textId="77777777" w:rsidR="00872EC7" w:rsidRPr="003E6EC8" w:rsidRDefault="00872EC7" w:rsidP="00872EC7">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7114008E" w14:textId="77777777" w:rsidR="00872EC7" w:rsidRPr="00FC15D0" w:rsidRDefault="00872EC7" w:rsidP="00872EC7">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27663E0D" w14:textId="77777777" w:rsidR="00872EC7" w:rsidRPr="00FC15D0" w:rsidRDefault="00872EC7" w:rsidP="00872EC7">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186732F2" w14:textId="0F202475" w:rsidR="00872EC7" w:rsidRPr="00FC15D0" w:rsidRDefault="00872EC7" w:rsidP="00872EC7">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4A1A268F" w14:textId="77777777" w:rsidR="00872EC7" w:rsidRDefault="00872EC7" w:rsidP="00872EC7">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37273A89" w14:textId="77777777" w:rsidR="00E9317B" w:rsidRPr="00E9317B" w:rsidRDefault="00E9317B" w:rsidP="00E9317B">
      <w:pPr>
        <w:pStyle w:val="p21"/>
        <w:ind w:left="720" w:hanging="720"/>
        <w:jc w:val="both"/>
        <w:rPr>
          <w:rFonts w:ascii="Arial" w:hAnsi="Arial" w:cs="Arial"/>
          <w:b/>
          <w:bCs/>
          <w:i/>
          <w:iCs/>
          <w:color w:val="000000"/>
        </w:rPr>
      </w:pPr>
    </w:p>
    <w:p w14:paraId="19E4C296" w14:textId="77777777" w:rsidR="00872EC7" w:rsidRPr="00A33720" w:rsidRDefault="00872EC7" w:rsidP="00872EC7">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809C663" w14:textId="6AEC4BB1" w:rsidR="00872EC7" w:rsidRPr="00A33720" w:rsidRDefault="00872EC7" w:rsidP="00F505EF">
      <w:pPr>
        <w:pStyle w:val="p16"/>
        <w:numPr>
          <w:ilvl w:val="0"/>
          <w:numId w:val="32"/>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26AF9A71A6EA4AC2BA32344FAFE52B8F"/>
          </w:placeholder>
          <w:dropDownList>
            <w:listItem w:value="Choose an item."/>
            <w:listItem w:displayText="indoors" w:value="indoors"/>
            <w:listItem w:displayText="outdoors" w:value="outdoors"/>
          </w:dropDownList>
        </w:sdtPr>
        <w:sdtContent>
          <w:r w:rsidR="00F505EF">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172530E51C9F4A1682216C63D6FD77E9"/>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sidR="00F505EF">
            <w:rPr>
              <w:rFonts w:ascii="Arial" w:hAnsi="Arial" w:cs="Arial"/>
              <w:color w:val="000000"/>
            </w:rPr>
            <w:t xml:space="preserve">in a </w:t>
          </w:r>
          <w:proofErr w:type="gramStart"/>
          <w:r w:rsidR="00F505EF">
            <w:rPr>
              <w:rFonts w:ascii="Arial" w:hAnsi="Arial" w:cs="Arial"/>
              <w:color w:val="000000"/>
            </w:rPr>
            <w:t>temperature controlled</w:t>
          </w:r>
          <w:proofErr w:type="gramEnd"/>
          <w:r w:rsidR="00F505EF">
            <w:rPr>
              <w:rFonts w:ascii="Arial" w:hAnsi="Arial" w:cs="Arial"/>
              <w:color w:val="000000"/>
            </w:rPr>
            <w:t xml:space="preserve"> office</w:t>
          </w:r>
        </w:sdtContent>
      </w:sdt>
      <w:r w:rsidRPr="00A33720">
        <w:rPr>
          <w:rFonts w:ascii="Arial" w:hAnsi="Arial" w:cs="Arial"/>
          <w:color w:val="000000"/>
        </w:rPr>
        <w:t xml:space="preserve">. </w:t>
      </w:r>
    </w:p>
    <w:p w14:paraId="2A0CB243" w14:textId="74E7E674" w:rsidR="00872EC7" w:rsidRPr="00A33720" w:rsidRDefault="00872EC7" w:rsidP="00872EC7">
      <w:pPr>
        <w:pStyle w:val="p22"/>
        <w:numPr>
          <w:ilvl w:val="0"/>
          <w:numId w:val="32"/>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5533595BFF9B4FC785D14192D388B230"/>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sidR="00F505EF">
            <w:rPr>
              <w:rFonts w:ascii="Arial" w:hAnsi="Arial" w:cs="Arial"/>
              <w:color w:val="000000"/>
            </w:rPr>
            <w:t>Light</w:t>
          </w:r>
        </w:sdtContent>
      </w:sdt>
      <w:r w:rsidRPr="00A33720">
        <w:rPr>
          <w:rFonts w:ascii="Arial" w:hAnsi="Arial" w:cs="Arial"/>
          <w:color w:val="000000"/>
        </w:rPr>
        <w:t xml:space="preserve"> .</w:t>
      </w:r>
    </w:p>
    <w:p w14:paraId="441F7634" w14:textId="77777777" w:rsidR="00872EC7" w:rsidRDefault="00872EC7" w:rsidP="00872EC7">
      <w:pPr>
        <w:pStyle w:val="p22"/>
        <w:numPr>
          <w:ilvl w:val="0"/>
          <w:numId w:val="32"/>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60675C5" w14:textId="4745D00B" w:rsidR="00872EC7" w:rsidRPr="009D5D31" w:rsidRDefault="00872EC7" w:rsidP="00872EC7">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sidR="00F505EF">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40E0C7FB" w14:textId="77777777" w:rsidR="00872EC7" w:rsidRPr="00A33720" w:rsidRDefault="00872EC7" w:rsidP="00872EC7">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0A64B19E" w14:textId="77777777" w:rsidR="00872EC7" w:rsidRPr="00A33720" w:rsidRDefault="00872EC7" w:rsidP="00872EC7">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53FEAE2C" w14:textId="77777777" w:rsidR="00872EC7" w:rsidRPr="00A33720" w:rsidRDefault="00872EC7" w:rsidP="00872EC7">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C6CBB87" w14:textId="77777777" w:rsidR="00872EC7" w:rsidRPr="00A33720" w:rsidRDefault="00872EC7" w:rsidP="00872EC7">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22631950" w14:textId="77777777" w:rsidR="00872EC7" w:rsidRPr="00A33720" w:rsidRDefault="00872EC7" w:rsidP="00872EC7">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4ECEE1DC" w14:textId="77777777" w:rsidR="00872EC7" w:rsidRPr="00A33720" w:rsidRDefault="00872EC7" w:rsidP="00872EC7">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71BB9FEB" w14:textId="6C12B88C" w:rsidR="00872EC7" w:rsidRPr="00A33720" w:rsidRDefault="00872EC7" w:rsidP="00872EC7">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Content>
          <w:r w:rsidR="00F505EF">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45F2E2E5" w14:textId="77777777" w:rsidR="00872EC7" w:rsidRDefault="00872EC7" w:rsidP="00872EC7">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11F75405" w14:textId="77777777" w:rsidR="00872EC7" w:rsidRDefault="00872EC7" w:rsidP="00872EC7">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585EFBB6" w14:textId="77777777" w:rsidR="00872EC7" w:rsidRPr="00A33720" w:rsidRDefault="00872EC7" w:rsidP="00872EC7">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4EEB624A" w14:textId="77777777" w:rsidR="00872EC7" w:rsidRPr="00A33720" w:rsidRDefault="00872EC7" w:rsidP="00872EC7">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37267D4F" w14:textId="65FD69B2" w:rsidR="00872EC7" w:rsidRPr="00A33720" w:rsidRDefault="00872EC7" w:rsidP="00872EC7">
      <w:pPr>
        <w:pStyle w:val="p22"/>
        <w:numPr>
          <w:ilvl w:val="0"/>
          <w:numId w:val="32"/>
        </w:numPr>
        <w:ind w:left="1080"/>
        <w:jc w:val="both"/>
        <w:rPr>
          <w:rFonts w:ascii="Arial" w:hAnsi="Arial" w:cs="Arial"/>
          <w:color w:val="000000"/>
        </w:rPr>
      </w:pPr>
      <w:r w:rsidRPr="00A33720">
        <w:rPr>
          <w:rFonts w:ascii="Arial" w:hAnsi="Arial" w:cs="Arial"/>
          <w:color w:val="000000"/>
        </w:rPr>
        <w:t xml:space="preserve">General hours of work are </w:t>
      </w:r>
      <w:r w:rsidR="00F505EF">
        <w:rPr>
          <w:rFonts w:ascii="Arial" w:hAnsi="Arial" w:cs="Arial"/>
          <w:color w:val="000000"/>
        </w:rPr>
        <w:t>8</w:t>
      </w:r>
      <w:r w:rsidRPr="00A33720">
        <w:rPr>
          <w:rFonts w:ascii="Arial" w:hAnsi="Arial" w:cs="Arial"/>
          <w:color w:val="000000"/>
        </w:rPr>
        <w:t xml:space="preserve">:00 a.m. – </w:t>
      </w:r>
      <w:r w:rsidR="00F505EF">
        <w:rPr>
          <w:rFonts w:ascii="Arial" w:hAnsi="Arial" w:cs="Arial"/>
          <w:color w:val="000000"/>
        </w:rPr>
        <w:t>5:00</w:t>
      </w:r>
      <w:r w:rsidRPr="00A33720">
        <w:rPr>
          <w:rFonts w:ascii="Arial" w:hAnsi="Arial" w:cs="Arial"/>
          <w:color w:val="000000"/>
        </w:rPr>
        <w:t xml:space="preserve"> p.m. Monday – </w:t>
      </w:r>
      <w:r w:rsidRPr="00F505EF">
        <w:rPr>
          <w:rFonts w:ascii="Arial" w:hAnsi="Arial" w:cs="Arial"/>
          <w:color w:val="000000"/>
        </w:rPr>
        <w:t>Friday</w:t>
      </w:r>
      <w:r w:rsidR="00F505EF" w:rsidRPr="00F505EF">
        <w:rPr>
          <w:rFonts w:ascii="Arial" w:hAnsi="Arial" w:cs="Arial"/>
          <w:color w:val="000000"/>
        </w:rPr>
        <w:t xml:space="preserve"> </w:t>
      </w:r>
      <w:r w:rsidR="00F505EF" w:rsidRPr="00F505EF">
        <w:rPr>
          <w:rFonts w:ascii="Arial" w:hAnsi="Arial" w:cs="Arial"/>
          <w:spacing w:val="-3"/>
        </w:rPr>
        <w:t>but may include some evening, weekend or holiday work related to observing or monitoring events</w:t>
      </w:r>
      <w:r w:rsidRPr="00F505EF">
        <w:rPr>
          <w:rFonts w:ascii="Arial" w:hAnsi="Arial" w:cs="Arial"/>
          <w:color w:val="000000"/>
        </w:rPr>
        <w:t>.</w:t>
      </w:r>
      <w:r w:rsidRPr="00A33720">
        <w:rPr>
          <w:rFonts w:ascii="Arial" w:hAnsi="Arial" w:cs="Arial"/>
          <w:color w:val="000000"/>
        </w:rPr>
        <w:t xml:space="preserve">  Variations include (check all that apply):</w:t>
      </w:r>
    </w:p>
    <w:p w14:paraId="5AA22407" w14:textId="77777777" w:rsidR="00872EC7" w:rsidRPr="00A33720" w:rsidRDefault="00872EC7" w:rsidP="00872EC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194D02B4" w14:textId="319E9ED6" w:rsidR="00872EC7" w:rsidRPr="00A33720" w:rsidRDefault="00872EC7" w:rsidP="00872EC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sidR="00F505EF">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3A6D64EB" w14:textId="77777777" w:rsidR="00872EC7" w:rsidRPr="00A33720" w:rsidRDefault="00872EC7" w:rsidP="00872EC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70CD1B94" w14:textId="77777777" w:rsidR="00872EC7" w:rsidRDefault="00872EC7" w:rsidP="00E9317B">
      <w:pPr>
        <w:pStyle w:val="p14"/>
        <w:ind w:left="720" w:hanging="720"/>
        <w:jc w:val="both"/>
        <w:rPr>
          <w:rFonts w:ascii="Arial" w:hAnsi="Arial" w:cs="Arial"/>
          <w:color w:val="000000"/>
        </w:rPr>
      </w:pPr>
    </w:p>
    <w:p w14:paraId="7E694211" w14:textId="77777777" w:rsidR="00F505EF" w:rsidRPr="00A33720" w:rsidRDefault="00F505EF" w:rsidP="00F505EF">
      <w:pPr>
        <w:pStyle w:val="p14"/>
        <w:ind w:left="720" w:hanging="720"/>
        <w:jc w:val="both"/>
        <w:rPr>
          <w:rFonts w:ascii="Arial" w:hAnsi="Arial" w:cs="Arial"/>
          <w:color w:val="000000"/>
        </w:rPr>
      </w:pPr>
      <w:bookmarkStart w:id="4" w:name="_Hlk4751169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27187E83" w14:textId="77777777" w:rsidR="00F505EF" w:rsidRDefault="00F505EF" w:rsidP="00F505EF">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71BA36A3" w14:textId="5DBD8D6A" w:rsidR="00F505EF" w:rsidRPr="006F5A7C" w:rsidRDefault="00F505EF" w:rsidP="00F505EF">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0FCEFD42" w14:textId="77777777" w:rsidR="00F505EF" w:rsidRDefault="00F505EF" w:rsidP="00F505EF">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12D69223" w14:textId="49A98F3E" w:rsidR="00F505EF" w:rsidRPr="00A33720" w:rsidRDefault="00F505EF" w:rsidP="00F505EF">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4CB1154B" w14:textId="77777777" w:rsidR="00F505EF" w:rsidRPr="00A33720" w:rsidRDefault="00F505EF" w:rsidP="00F505EF">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408AAA26" w14:textId="77777777" w:rsidR="00F505EF" w:rsidRDefault="00F505EF" w:rsidP="00F505EF">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22AE4DB9" w14:textId="77777777" w:rsidR="00F505EF" w:rsidRPr="00A33720" w:rsidRDefault="00F505EF" w:rsidP="00F505EF">
      <w:pPr>
        <w:pStyle w:val="p14"/>
        <w:numPr>
          <w:ilvl w:val="0"/>
          <w:numId w:val="24"/>
        </w:numPr>
        <w:jc w:val="both"/>
        <w:rPr>
          <w:rFonts w:ascii="Arial" w:hAnsi="Arial" w:cs="Arial"/>
          <w:color w:val="000000"/>
        </w:rPr>
      </w:pPr>
      <w:r w:rsidRPr="00A33720">
        <w:rPr>
          <w:rFonts w:ascii="Arial" w:hAnsi="Arial" w:cs="Arial"/>
          <w:color w:val="000000"/>
        </w:rPr>
        <w:lastRenderedPageBreak/>
        <w:t xml:space="preserve">Persons in this classification are responsible to make purchasing decisions resulting in the most efficient solution for the lowest cost. </w:t>
      </w:r>
    </w:p>
    <w:bookmarkEnd w:id="4"/>
    <w:p w14:paraId="041C2B9D" w14:textId="77777777" w:rsidR="00E9317B" w:rsidRPr="00E9317B" w:rsidRDefault="00E9317B" w:rsidP="00E9317B">
      <w:pPr>
        <w:pStyle w:val="Default"/>
        <w:rPr>
          <w:rFonts w:ascii="Arial" w:hAnsi="Arial" w:cs="Arial"/>
        </w:rPr>
      </w:pPr>
    </w:p>
    <w:p w14:paraId="47C1D7B6"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w:t>
      </w:r>
      <w:proofErr w:type="gramStart"/>
      <w:r w:rsidRPr="00E9317B">
        <w:rPr>
          <w:rFonts w:ascii="Arial" w:hAnsi="Arial" w:cs="Arial"/>
          <w:i/>
          <w:iCs/>
          <w:color w:val="000000"/>
        </w:rPr>
        <w:t>is</w:t>
      </w:r>
      <w:proofErr w:type="gramEnd"/>
      <w:r w:rsidRPr="00E9317B">
        <w:rPr>
          <w:rFonts w:ascii="Arial" w:hAnsi="Arial" w:cs="Arial"/>
          <w:i/>
          <w:iCs/>
          <w:color w:val="000000"/>
        </w:rPr>
        <w:t xml:space="preserve"> subject to change by the employer as the needs of the employer and requirements of the job change. </w:t>
      </w:r>
    </w:p>
    <w:p w14:paraId="727D4B5D" w14:textId="77777777" w:rsidR="00E9317B" w:rsidRPr="00E9317B" w:rsidRDefault="00E9317B" w:rsidP="00E9317B">
      <w:pPr>
        <w:pStyle w:val="t20"/>
        <w:jc w:val="both"/>
        <w:rPr>
          <w:rFonts w:ascii="Arial" w:hAnsi="Arial" w:cs="Arial"/>
          <w:color w:val="000000"/>
        </w:rPr>
      </w:pPr>
    </w:p>
    <w:p w14:paraId="4BC11E5A"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301E89">
        <w:rPr>
          <w:rFonts w:ascii="Arial" w:hAnsi="Arial" w:cs="Arial"/>
          <w:color w:val="000000"/>
        </w:rPr>
        <w:t>2004</w:t>
      </w:r>
    </w:p>
    <w:p w14:paraId="4AB64E5E" w14:textId="08E91797" w:rsidR="00E9317B" w:rsidRDefault="00E9317B" w:rsidP="00E9317B">
      <w:pPr>
        <w:rPr>
          <w:color w:val="000000"/>
        </w:rPr>
      </w:pPr>
      <w:r w:rsidRPr="00E9317B">
        <w:rPr>
          <w:color w:val="000000"/>
        </w:rPr>
        <w:t xml:space="preserve">Revised: </w:t>
      </w:r>
      <w:r w:rsidR="00301E89">
        <w:rPr>
          <w:color w:val="000000"/>
        </w:rPr>
        <w:t>2017</w:t>
      </w:r>
    </w:p>
    <w:p w14:paraId="713ABC11" w14:textId="3D73772C" w:rsidR="00F505EF" w:rsidRPr="00E9317B" w:rsidRDefault="00F505EF" w:rsidP="00E9317B">
      <w:pPr>
        <w:rPr>
          <w:color w:val="000000"/>
        </w:rPr>
      </w:pPr>
      <w:r>
        <w:rPr>
          <w:color w:val="000000"/>
        </w:rPr>
        <w:t>Revised: August, 2020</w:t>
      </w:r>
    </w:p>
    <w:p w14:paraId="6648AB6B" w14:textId="77777777" w:rsidR="00276602" w:rsidRDefault="00276602" w:rsidP="0040547F">
      <w:pPr>
        <w:rPr>
          <w:b/>
        </w:rPr>
      </w:pPr>
    </w:p>
    <w:p w14:paraId="0CE5028A" w14:textId="77777777" w:rsidR="004D39D1" w:rsidRDefault="004D39D1" w:rsidP="0040547F">
      <w:pPr>
        <w:rPr>
          <w:b/>
        </w:rPr>
      </w:pPr>
    </w:p>
    <w:p w14:paraId="489F135E" w14:textId="77777777" w:rsidR="004D39D1" w:rsidRDefault="004D39D1" w:rsidP="0040547F">
      <w:pPr>
        <w:rPr>
          <w:b/>
        </w:rPr>
      </w:pPr>
    </w:p>
    <w:p w14:paraId="19B6CF92" w14:textId="77777777" w:rsidR="0040547F" w:rsidRPr="00EE3DFE" w:rsidRDefault="0040547F" w:rsidP="0040547F">
      <w:pPr>
        <w:rPr>
          <w:b/>
        </w:rPr>
      </w:pPr>
    </w:p>
    <w:p w14:paraId="1545E663"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35A42F58" w14:textId="77777777" w:rsidR="0040547F" w:rsidRPr="00EE3DFE" w:rsidRDefault="0040547F" w:rsidP="0040547F">
      <w:r w:rsidRPr="00EE3DFE">
        <w:t xml:space="preserve">Employee </w:t>
      </w:r>
      <w:r w:rsidR="00301E89">
        <w:t>Acknowledgement</w:t>
      </w:r>
      <w:r w:rsidRPr="00EE3DFE">
        <w:t>/Date</w:t>
      </w:r>
      <w:r w:rsidRPr="00EE3DFE">
        <w:tab/>
      </w:r>
      <w:r w:rsidRPr="00EE3DFE">
        <w:tab/>
      </w:r>
      <w:r w:rsidR="00301E89">
        <w:t>Supervisor</w:t>
      </w:r>
      <w:r w:rsidRPr="00EE3DFE">
        <w:t xml:space="preserve"> Approval/Date</w:t>
      </w:r>
      <w:r w:rsidRPr="00EE3DFE">
        <w:tab/>
      </w:r>
    </w:p>
    <w:p w14:paraId="76B91277" w14:textId="77777777" w:rsidR="0040547F" w:rsidRPr="00EE3DFE" w:rsidRDefault="0040547F" w:rsidP="0040547F"/>
    <w:p w14:paraId="350654B8" w14:textId="77777777" w:rsidR="0040547F" w:rsidRPr="00EE3DFE" w:rsidRDefault="0040547F" w:rsidP="0040547F"/>
    <w:p w14:paraId="4EECE97D" w14:textId="77777777" w:rsidR="0040547F" w:rsidRPr="00EE3DFE" w:rsidRDefault="0040547F" w:rsidP="0040547F">
      <w:r w:rsidRPr="00EE3DFE">
        <w:t>____________________________________</w:t>
      </w:r>
      <w:r w:rsidRPr="00EE3DFE">
        <w:tab/>
        <w:t>__________________________________</w:t>
      </w:r>
    </w:p>
    <w:p w14:paraId="71C647A9" w14:textId="77777777" w:rsidR="0040547F" w:rsidRPr="00EE3DFE" w:rsidRDefault="0040547F" w:rsidP="0040547F">
      <w:r w:rsidRPr="00EE3DFE">
        <w:t>Department Head Approval/Date</w:t>
      </w:r>
      <w:r w:rsidRPr="00EE3DFE">
        <w:tab/>
      </w:r>
      <w:r w:rsidRPr="00EE3DFE">
        <w:tab/>
      </w:r>
      <w:r w:rsidRPr="00EE3DFE">
        <w:tab/>
        <w:t>Administration Approval/Date</w:t>
      </w:r>
    </w:p>
    <w:p w14:paraId="5EB803C5" w14:textId="77777777" w:rsidR="00EB2BBA" w:rsidRPr="00EE3DFE" w:rsidRDefault="00EB2BBA" w:rsidP="0040547F"/>
    <w:p w14:paraId="547593A0"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3DAD5304"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3D569DE4" w14:textId="77777777" w:rsidR="00EB2BBA" w:rsidRDefault="00EB2BBA" w:rsidP="00EB2BBA">
      <w:pPr>
        <w:jc w:val="center"/>
        <w:rPr>
          <w:sz w:val="20"/>
          <w:szCs w:val="20"/>
        </w:rPr>
      </w:pPr>
    </w:p>
    <w:p w14:paraId="3EF3FAB6"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30E5EB83" w14:textId="77777777" w:rsidR="00AB6D54" w:rsidRPr="00AB6D54" w:rsidRDefault="00AB6D54" w:rsidP="00AB6D54">
      <w:pPr>
        <w:pStyle w:val="BodyText"/>
        <w:rPr>
          <w:i w:val="0"/>
          <w:iCs w:val="0"/>
          <w:sz w:val="20"/>
          <w:szCs w:val="20"/>
        </w:rPr>
      </w:pPr>
    </w:p>
    <w:p w14:paraId="7F88E0CB"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4124D4A4" w14:textId="77777777" w:rsidR="00AB6D54" w:rsidRPr="00AB6D54" w:rsidRDefault="00AB6D54" w:rsidP="00AB6D54">
      <w:pPr>
        <w:pStyle w:val="BodyText"/>
        <w:rPr>
          <w:i w:val="0"/>
          <w:iCs w:val="0"/>
          <w:sz w:val="20"/>
          <w:szCs w:val="20"/>
        </w:rPr>
      </w:pPr>
    </w:p>
    <w:p w14:paraId="3CFE6C06"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0782F0DC" w14:textId="77777777" w:rsidR="00AB6D54" w:rsidRPr="00AB6D54" w:rsidRDefault="00AB6D54" w:rsidP="00AB6D54">
      <w:pPr>
        <w:pStyle w:val="BodyText"/>
        <w:rPr>
          <w:i w:val="0"/>
          <w:iCs w:val="0"/>
          <w:sz w:val="20"/>
          <w:szCs w:val="20"/>
        </w:rPr>
      </w:pPr>
    </w:p>
    <w:p w14:paraId="455ED0C2"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617B7C17" w14:textId="77777777" w:rsidR="00AB6D54" w:rsidRPr="00AB6D54" w:rsidRDefault="00AB6D54" w:rsidP="00AB6D54">
      <w:pPr>
        <w:pStyle w:val="BodyText"/>
        <w:rPr>
          <w:i w:val="0"/>
          <w:iCs w:val="0"/>
          <w:sz w:val="20"/>
          <w:szCs w:val="20"/>
        </w:rPr>
      </w:pPr>
    </w:p>
    <w:p w14:paraId="5954617C"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152CB7CD" w14:textId="77777777" w:rsidR="00EB2BBA" w:rsidRPr="00AB6D54" w:rsidRDefault="00EB2BBA" w:rsidP="00AB6D54">
      <w:pPr>
        <w:rPr>
          <w:sz w:val="20"/>
          <w:szCs w:val="20"/>
        </w:rPr>
      </w:pPr>
    </w:p>
    <w:sectPr w:rsidR="00EB2BBA" w:rsidRPr="00AB6D54"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48F984C" w14:textId="77777777" w:rsidR="00872EC7" w:rsidRDefault="00872EC7" w:rsidP="00872EC7">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43D2A434" w14:textId="77777777" w:rsidR="00872EC7" w:rsidRDefault="00872EC7" w:rsidP="00872EC7">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7FFA561F" w14:textId="77777777" w:rsidR="00872EC7" w:rsidRDefault="00872EC7" w:rsidP="00872EC7">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8F984C" w15:done="0"/>
  <w15:commentEx w15:paraId="43D2A434" w15:done="0"/>
  <w15:commentEx w15:paraId="7FFA56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8F984C" w16cid:durableId="1FE1D1CF"/>
  <w16cid:commentId w16cid:paraId="43D2A434" w16cid:durableId="1FE1D452"/>
  <w16cid:commentId w16cid:paraId="7FFA561F"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3319" w14:textId="77777777" w:rsidR="00335429" w:rsidRDefault="00335429" w:rsidP="00335429">
      <w:r>
        <w:separator/>
      </w:r>
    </w:p>
  </w:endnote>
  <w:endnote w:type="continuationSeparator" w:id="0">
    <w:p w14:paraId="1D06385C" w14:textId="77777777" w:rsidR="00335429" w:rsidRDefault="00335429" w:rsidP="0033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BF47" w14:textId="77777777" w:rsidR="00335429" w:rsidRDefault="00335429" w:rsidP="00335429">
      <w:r>
        <w:separator/>
      </w:r>
    </w:p>
  </w:footnote>
  <w:footnote w:type="continuationSeparator" w:id="0">
    <w:p w14:paraId="34BF5849" w14:textId="77777777" w:rsidR="00335429" w:rsidRDefault="00335429" w:rsidP="0033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896CC5"/>
    <w:multiLevelType w:val="hybridMultilevel"/>
    <w:tmpl w:val="2A766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3FC2"/>
    <w:multiLevelType w:val="hybridMultilevel"/>
    <w:tmpl w:val="38346F64"/>
    <w:lvl w:ilvl="0" w:tplc="B3F09EC4">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734AF1"/>
    <w:multiLevelType w:val="hybridMultilevel"/>
    <w:tmpl w:val="5F2696BC"/>
    <w:lvl w:ilvl="0" w:tplc="59964330">
      <w:start w:val="1"/>
      <w:numFmt w:val="lowerLetter"/>
      <w:lvlText w:val="%1)"/>
      <w:lvlJc w:val="left"/>
      <w:pPr>
        <w:ind w:left="1440" w:hanging="360"/>
      </w:pPr>
      <w:rPr>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17D3FD2"/>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CF54FC0"/>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42BA7"/>
    <w:multiLevelType w:val="hybridMultilevel"/>
    <w:tmpl w:val="CAE662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8"/>
  </w:num>
  <w:num w:numId="4">
    <w:abstractNumId w:val="12"/>
  </w:num>
  <w:num w:numId="5">
    <w:abstractNumId w:val="11"/>
  </w:num>
  <w:num w:numId="6">
    <w:abstractNumId w:val="14"/>
  </w:num>
  <w:num w:numId="7">
    <w:abstractNumId w:val="19"/>
  </w:num>
  <w:num w:numId="8">
    <w:abstractNumId w:val="10"/>
  </w:num>
  <w:num w:numId="9">
    <w:abstractNumId w:val="5"/>
  </w:num>
  <w:num w:numId="10">
    <w:abstractNumId w:val="15"/>
  </w:num>
  <w:num w:numId="11">
    <w:abstractNumId w:val="18"/>
  </w:num>
  <w:num w:numId="12">
    <w:abstractNumId w:val="7"/>
  </w:num>
  <w:num w:numId="13">
    <w:abstractNumId w:val="16"/>
  </w:num>
  <w:num w:numId="14">
    <w:abstractNumId w:val="0"/>
  </w:num>
  <w:num w:numId="15">
    <w:abstractNumId w:val="25"/>
  </w:num>
  <w:num w:numId="16">
    <w:abstractNumId w:val="6"/>
  </w:num>
  <w:num w:numId="17">
    <w:abstractNumId w:val="31"/>
  </w:num>
  <w:num w:numId="18">
    <w:abstractNumId w:val="4"/>
  </w:num>
  <w:num w:numId="19">
    <w:abstractNumId w:val="9"/>
  </w:num>
  <w:num w:numId="20">
    <w:abstractNumId w:val="24"/>
  </w:num>
  <w:num w:numId="21">
    <w:abstractNumId w:val="1"/>
  </w:num>
  <w:num w:numId="22">
    <w:abstractNumId w:val="22"/>
  </w:num>
  <w:num w:numId="23">
    <w:abstractNumId w:val="30"/>
  </w:num>
  <w:num w:numId="24">
    <w:abstractNumId w:val="13"/>
  </w:num>
  <w:num w:numId="25">
    <w:abstractNumId w:val="23"/>
  </w:num>
  <w:num w:numId="26">
    <w:abstractNumId w:val="26"/>
  </w:num>
  <w:num w:numId="27">
    <w:abstractNumId w:val="3"/>
  </w:num>
  <w:num w:numId="28">
    <w:abstractNumId w:val="27"/>
  </w:num>
  <w:num w:numId="29">
    <w:abstractNumId w:val="28"/>
  </w:num>
  <w:num w:numId="30">
    <w:abstractNumId w:val="2"/>
  </w:num>
  <w:num w:numId="31">
    <w:abstractNumId w:val="20"/>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C0DC4"/>
    <w:rsid w:val="00101E37"/>
    <w:rsid w:val="001E5CB6"/>
    <w:rsid w:val="00203BD1"/>
    <w:rsid w:val="00276602"/>
    <w:rsid w:val="00301E89"/>
    <w:rsid w:val="00335429"/>
    <w:rsid w:val="00376F7A"/>
    <w:rsid w:val="00385550"/>
    <w:rsid w:val="0040547F"/>
    <w:rsid w:val="00417266"/>
    <w:rsid w:val="004349FB"/>
    <w:rsid w:val="004802B9"/>
    <w:rsid w:val="004D39D1"/>
    <w:rsid w:val="004F54D0"/>
    <w:rsid w:val="00523F73"/>
    <w:rsid w:val="00533D53"/>
    <w:rsid w:val="00576902"/>
    <w:rsid w:val="005B0478"/>
    <w:rsid w:val="0060792D"/>
    <w:rsid w:val="00611052"/>
    <w:rsid w:val="00635209"/>
    <w:rsid w:val="006441C0"/>
    <w:rsid w:val="00662859"/>
    <w:rsid w:val="006B07DD"/>
    <w:rsid w:val="006B1043"/>
    <w:rsid w:val="006F4E1C"/>
    <w:rsid w:val="00705E2F"/>
    <w:rsid w:val="007224A7"/>
    <w:rsid w:val="0077192D"/>
    <w:rsid w:val="007909D5"/>
    <w:rsid w:val="007B11C1"/>
    <w:rsid w:val="00872EC7"/>
    <w:rsid w:val="008E3AFE"/>
    <w:rsid w:val="0097419E"/>
    <w:rsid w:val="00A15B4C"/>
    <w:rsid w:val="00A268C9"/>
    <w:rsid w:val="00AB6D54"/>
    <w:rsid w:val="00AE74A7"/>
    <w:rsid w:val="00B25303"/>
    <w:rsid w:val="00B27A3D"/>
    <w:rsid w:val="00BF0B15"/>
    <w:rsid w:val="00BF14B9"/>
    <w:rsid w:val="00C748D7"/>
    <w:rsid w:val="00D44767"/>
    <w:rsid w:val="00D44AB9"/>
    <w:rsid w:val="00DE1F37"/>
    <w:rsid w:val="00E4526B"/>
    <w:rsid w:val="00E60A40"/>
    <w:rsid w:val="00E9317B"/>
    <w:rsid w:val="00EA2012"/>
    <w:rsid w:val="00EB2BBA"/>
    <w:rsid w:val="00EB5F65"/>
    <w:rsid w:val="00ED1E3C"/>
    <w:rsid w:val="00ED4367"/>
    <w:rsid w:val="00EE3DFE"/>
    <w:rsid w:val="00EE6EB3"/>
    <w:rsid w:val="00F1039C"/>
    <w:rsid w:val="00F333D4"/>
    <w:rsid w:val="00F505EF"/>
    <w:rsid w:val="00F5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4B7CCCC"/>
  <w15:docId w15:val="{0F1284C5-99FC-451F-8431-17B10F91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335429"/>
    <w:pPr>
      <w:tabs>
        <w:tab w:val="center" w:pos="4680"/>
        <w:tab w:val="right" w:pos="9360"/>
      </w:tabs>
    </w:pPr>
  </w:style>
  <w:style w:type="character" w:customStyle="1" w:styleId="FooterChar">
    <w:name w:val="Footer Char"/>
    <w:basedOn w:val="DefaultParagraphFont"/>
    <w:link w:val="Footer"/>
    <w:rsid w:val="00335429"/>
    <w:rPr>
      <w:rFonts w:ascii="Arial" w:hAnsi="Arial" w:cs="Arial"/>
      <w:sz w:val="24"/>
      <w:szCs w:val="24"/>
    </w:rPr>
  </w:style>
  <w:style w:type="character" w:styleId="PlaceholderText">
    <w:name w:val="Placeholder Text"/>
    <w:basedOn w:val="DefaultParagraphFont"/>
    <w:uiPriority w:val="99"/>
    <w:semiHidden/>
    <w:rsid w:val="00872EC7"/>
    <w:rPr>
      <w:color w:val="808080"/>
    </w:rPr>
  </w:style>
  <w:style w:type="character" w:styleId="CommentReference">
    <w:name w:val="annotation reference"/>
    <w:basedOn w:val="DefaultParagraphFont"/>
    <w:semiHidden/>
    <w:unhideWhenUsed/>
    <w:rsid w:val="00872EC7"/>
    <w:rPr>
      <w:sz w:val="16"/>
      <w:szCs w:val="16"/>
    </w:rPr>
  </w:style>
  <w:style w:type="paragraph" w:styleId="CommentText">
    <w:name w:val="annotation text"/>
    <w:basedOn w:val="Normal"/>
    <w:link w:val="CommentTextChar"/>
    <w:semiHidden/>
    <w:unhideWhenUsed/>
    <w:rsid w:val="00872EC7"/>
    <w:rPr>
      <w:sz w:val="20"/>
      <w:szCs w:val="20"/>
    </w:rPr>
  </w:style>
  <w:style w:type="character" w:customStyle="1" w:styleId="CommentTextChar">
    <w:name w:val="Comment Text Char"/>
    <w:basedOn w:val="DefaultParagraphFont"/>
    <w:link w:val="CommentText"/>
    <w:semiHidden/>
    <w:rsid w:val="00872E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0048692BA74B1EB52C4F497D54C27A"/>
        <w:category>
          <w:name w:val="General"/>
          <w:gallery w:val="placeholder"/>
        </w:category>
        <w:types>
          <w:type w:val="bbPlcHdr"/>
        </w:types>
        <w:behaviors>
          <w:behavior w:val="content"/>
        </w:behaviors>
        <w:guid w:val="{AFD260AE-FD41-45C2-B5AD-532AE3480488}"/>
      </w:docPartPr>
      <w:docPartBody>
        <w:p w:rsidR="00000000" w:rsidRDefault="00F766BF" w:rsidP="00F766BF">
          <w:pPr>
            <w:pStyle w:val="DB0048692BA74B1EB52C4F497D54C27A"/>
          </w:pPr>
          <w:r w:rsidRPr="009D1CD3">
            <w:rPr>
              <w:rStyle w:val="PlaceholderText"/>
              <w:rFonts w:ascii="Arial" w:hAnsi="Arial" w:cs="Arial"/>
            </w:rPr>
            <w:t>Choose an item.</w:t>
          </w:r>
        </w:p>
      </w:docPartBody>
    </w:docPart>
    <w:docPart>
      <w:docPartPr>
        <w:name w:val="7892AB8EEFF04B609B8ED17760A5DBFE"/>
        <w:category>
          <w:name w:val="General"/>
          <w:gallery w:val="placeholder"/>
        </w:category>
        <w:types>
          <w:type w:val="bbPlcHdr"/>
        </w:types>
        <w:behaviors>
          <w:behavior w:val="content"/>
        </w:behaviors>
        <w:guid w:val="{1DF3330F-F544-4070-9A00-B1C3466D5217}"/>
      </w:docPartPr>
      <w:docPartBody>
        <w:p w:rsidR="00000000" w:rsidRDefault="00F766BF" w:rsidP="00F766BF">
          <w:pPr>
            <w:pStyle w:val="7892AB8EEFF04B609B8ED17760A5DBFE"/>
          </w:pPr>
          <w:r w:rsidRPr="00A33720">
            <w:rPr>
              <w:rStyle w:val="PlaceholderText"/>
            </w:rPr>
            <w:t>Choose an item.</w:t>
          </w:r>
        </w:p>
      </w:docPartBody>
    </w:docPart>
    <w:docPart>
      <w:docPartPr>
        <w:name w:val="F2A3081E2DC44F159EC578DBE77265CF"/>
        <w:category>
          <w:name w:val="General"/>
          <w:gallery w:val="placeholder"/>
        </w:category>
        <w:types>
          <w:type w:val="bbPlcHdr"/>
        </w:types>
        <w:behaviors>
          <w:behavior w:val="content"/>
        </w:behaviors>
        <w:guid w:val="{D6D8E042-2997-4CF5-B7E2-B7E418816CCD}"/>
      </w:docPartPr>
      <w:docPartBody>
        <w:p w:rsidR="00000000" w:rsidRDefault="00F766BF" w:rsidP="00F766BF">
          <w:pPr>
            <w:pStyle w:val="F2A3081E2DC44F159EC578DBE77265CF"/>
          </w:pPr>
          <w:r w:rsidRPr="00A33720">
            <w:rPr>
              <w:rStyle w:val="PlaceholderText"/>
            </w:rPr>
            <w:t>Choose an item.</w:t>
          </w:r>
        </w:p>
      </w:docPartBody>
    </w:docPart>
    <w:docPart>
      <w:docPartPr>
        <w:name w:val="37CE75FD7E044B41B8D2B4D1B97D5094"/>
        <w:category>
          <w:name w:val="General"/>
          <w:gallery w:val="placeholder"/>
        </w:category>
        <w:types>
          <w:type w:val="bbPlcHdr"/>
        </w:types>
        <w:behaviors>
          <w:behavior w:val="content"/>
        </w:behaviors>
        <w:guid w:val="{F73FF342-BB98-411B-AF93-B51B078076E3}"/>
      </w:docPartPr>
      <w:docPartBody>
        <w:p w:rsidR="00000000" w:rsidRDefault="00F766BF" w:rsidP="00F766BF">
          <w:pPr>
            <w:pStyle w:val="37CE75FD7E044B41B8D2B4D1B97D5094"/>
          </w:pPr>
          <w:r w:rsidRPr="00A33720">
            <w:rPr>
              <w:rStyle w:val="PlaceholderText"/>
            </w:rPr>
            <w:t>Choose an item.</w:t>
          </w:r>
        </w:p>
      </w:docPartBody>
    </w:docPart>
    <w:docPart>
      <w:docPartPr>
        <w:name w:val="A7560FBD32A2417087E3ACC13163E7D5"/>
        <w:category>
          <w:name w:val="General"/>
          <w:gallery w:val="placeholder"/>
        </w:category>
        <w:types>
          <w:type w:val="bbPlcHdr"/>
        </w:types>
        <w:behaviors>
          <w:behavior w:val="content"/>
        </w:behaviors>
        <w:guid w:val="{EA844AD0-82CB-46BD-8ED8-06BBAD2A49AD}"/>
      </w:docPartPr>
      <w:docPartBody>
        <w:p w:rsidR="00000000" w:rsidRDefault="00F766BF" w:rsidP="00F766BF">
          <w:pPr>
            <w:pStyle w:val="A7560FBD32A2417087E3ACC13163E7D5"/>
          </w:pPr>
          <w:r w:rsidRPr="00A33720">
            <w:rPr>
              <w:rStyle w:val="PlaceholderText"/>
            </w:rPr>
            <w:t>Choose an item.</w:t>
          </w:r>
        </w:p>
      </w:docPartBody>
    </w:docPart>
    <w:docPart>
      <w:docPartPr>
        <w:name w:val="21808E4452D944039DADD3792320F69E"/>
        <w:category>
          <w:name w:val="General"/>
          <w:gallery w:val="placeholder"/>
        </w:category>
        <w:types>
          <w:type w:val="bbPlcHdr"/>
        </w:types>
        <w:behaviors>
          <w:behavior w:val="content"/>
        </w:behaviors>
        <w:guid w:val="{ADF6BE82-D1FF-43CD-9695-97D9E0A2D140}"/>
      </w:docPartPr>
      <w:docPartBody>
        <w:p w:rsidR="00000000" w:rsidRDefault="00F766BF" w:rsidP="00F766BF">
          <w:pPr>
            <w:pStyle w:val="21808E4452D944039DADD3792320F69E"/>
          </w:pPr>
          <w:r w:rsidRPr="00A33720">
            <w:rPr>
              <w:rStyle w:val="PlaceholderText"/>
            </w:rPr>
            <w:t>Choose an item.</w:t>
          </w:r>
        </w:p>
      </w:docPartBody>
    </w:docPart>
    <w:docPart>
      <w:docPartPr>
        <w:name w:val="BB8439C183F84E099C3C39EACB3923D3"/>
        <w:category>
          <w:name w:val="General"/>
          <w:gallery w:val="placeholder"/>
        </w:category>
        <w:types>
          <w:type w:val="bbPlcHdr"/>
        </w:types>
        <w:behaviors>
          <w:behavior w:val="content"/>
        </w:behaviors>
        <w:guid w:val="{EEE2E346-710B-49AC-8E5C-568E76AC8B43}"/>
      </w:docPartPr>
      <w:docPartBody>
        <w:p w:rsidR="00000000" w:rsidRDefault="00F766BF" w:rsidP="00F766BF">
          <w:pPr>
            <w:pStyle w:val="BB8439C183F84E099C3C39EACB3923D3"/>
          </w:pPr>
          <w:r w:rsidRPr="00A33720">
            <w:rPr>
              <w:rStyle w:val="PlaceholderText"/>
              <w:rFonts w:ascii="Arial" w:hAnsi="Arial" w:cs="Arial"/>
            </w:rPr>
            <w:t>Choose an item.</w:t>
          </w:r>
        </w:p>
      </w:docPartBody>
    </w:docPart>
    <w:docPart>
      <w:docPartPr>
        <w:name w:val="26AF9A71A6EA4AC2BA32344FAFE52B8F"/>
        <w:category>
          <w:name w:val="General"/>
          <w:gallery w:val="placeholder"/>
        </w:category>
        <w:types>
          <w:type w:val="bbPlcHdr"/>
        </w:types>
        <w:behaviors>
          <w:behavior w:val="content"/>
        </w:behaviors>
        <w:guid w:val="{44E4B62F-A35A-4938-BAF9-1C0B1571C68F}"/>
      </w:docPartPr>
      <w:docPartBody>
        <w:p w:rsidR="00000000" w:rsidRDefault="00F766BF" w:rsidP="00F766BF">
          <w:pPr>
            <w:pStyle w:val="26AF9A71A6EA4AC2BA32344FAFE52B8F"/>
          </w:pPr>
          <w:r w:rsidRPr="00A33720">
            <w:rPr>
              <w:rStyle w:val="PlaceholderText"/>
              <w:rFonts w:ascii="Arial" w:hAnsi="Arial" w:cs="Arial"/>
            </w:rPr>
            <w:t>Choose an item.</w:t>
          </w:r>
        </w:p>
      </w:docPartBody>
    </w:docPart>
    <w:docPart>
      <w:docPartPr>
        <w:name w:val="172530E51C9F4A1682216C63D6FD77E9"/>
        <w:category>
          <w:name w:val="General"/>
          <w:gallery w:val="placeholder"/>
        </w:category>
        <w:types>
          <w:type w:val="bbPlcHdr"/>
        </w:types>
        <w:behaviors>
          <w:behavior w:val="content"/>
        </w:behaviors>
        <w:guid w:val="{4294096E-9455-490A-A1A4-745336B1B318}"/>
      </w:docPartPr>
      <w:docPartBody>
        <w:p w:rsidR="00000000" w:rsidRDefault="00F766BF" w:rsidP="00F766BF">
          <w:pPr>
            <w:pStyle w:val="172530E51C9F4A1682216C63D6FD77E9"/>
          </w:pPr>
          <w:r w:rsidRPr="00A33720">
            <w:rPr>
              <w:rStyle w:val="PlaceholderText"/>
              <w:rFonts w:ascii="Arial" w:hAnsi="Arial" w:cs="Arial"/>
            </w:rPr>
            <w:t>Choose an item.</w:t>
          </w:r>
        </w:p>
      </w:docPartBody>
    </w:docPart>
    <w:docPart>
      <w:docPartPr>
        <w:name w:val="5533595BFF9B4FC785D14192D388B230"/>
        <w:category>
          <w:name w:val="General"/>
          <w:gallery w:val="placeholder"/>
        </w:category>
        <w:types>
          <w:type w:val="bbPlcHdr"/>
        </w:types>
        <w:behaviors>
          <w:behavior w:val="content"/>
        </w:behaviors>
        <w:guid w:val="{408F3D15-F729-4EEC-9ED5-43C1812EA3FA}"/>
      </w:docPartPr>
      <w:docPartBody>
        <w:p w:rsidR="00000000" w:rsidRDefault="00F766BF" w:rsidP="00F766BF">
          <w:pPr>
            <w:pStyle w:val="5533595BFF9B4FC785D14192D388B230"/>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BF"/>
    <w:rsid w:val="00F7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6BF"/>
    <w:rPr>
      <w:color w:val="808080"/>
    </w:rPr>
  </w:style>
  <w:style w:type="paragraph" w:customStyle="1" w:styleId="DB0048692BA74B1EB52C4F497D54C27A">
    <w:name w:val="DB0048692BA74B1EB52C4F497D54C27A"/>
    <w:rsid w:val="00F766BF"/>
  </w:style>
  <w:style w:type="paragraph" w:customStyle="1" w:styleId="2A7111D45C88461FBDE36A2A88CD7507">
    <w:name w:val="2A7111D45C88461FBDE36A2A88CD7507"/>
    <w:rsid w:val="00F766BF"/>
  </w:style>
  <w:style w:type="paragraph" w:customStyle="1" w:styleId="9462DAE45A6C4BBBA70535524E9D495A">
    <w:name w:val="9462DAE45A6C4BBBA70535524E9D495A"/>
    <w:rsid w:val="00F766BF"/>
  </w:style>
  <w:style w:type="paragraph" w:customStyle="1" w:styleId="287F2A0CCA7B491F9787DBAD55D93209">
    <w:name w:val="287F2A0CCA7B491F9787DBAD55D93209"/>
    <w:rsid w:val="00F766BF"/>
  </w:style>
  <w:style w:type="paragraph" w:customStyle="1" w:styleId="7892AB8EEFF04B609B8ED17760A5DBFE">
    <w:name w:val="7892AB8EEFF04B609B8ED17760A5DBFE"/>
    <w:rsid w:val="00F766BF"/>
  </w:style>
  <w:style w:type="paragraph" w:customStyle="1" w:styleId="4F95A0BAC841402FB281C2A4CA747CC8">
    <w:name w:val="4F95A0BAC841402FB281C2A4CA747CC8"/>
    <w:rsid w:val="00F766BF"/>
  </w:style>
  <w:style w:type="paragraph" w:customStyle="1" w:styleId="F2A3081E2DC44F159EC578DBE77265CF">
    <w:name w:val="F2A3081E2DC44F159EC578DBE77265CF"/>
    <w:rsid w:val="00F766BF"/>
  </w:style>
  <w:style w:type="paragraph" w:customStyle="1" w:styleId="37CE75FD7E044B41B8D2B4D1B97D5094">
    <w:name w:val="37CE75FD7E044B41B8D2B4D1B97D5094"/>
    <w:rsid w:val="00F766BF"/>
  </w:style>
  <w:style w:type="paragraph" w:customStyle="1" w:styleId="A7560FBD32A2417087E3ACC13163E7D5">
    <w:name w:val="A7560FBD32A2417087E3ACC13163E7D5"/>
    <w:rsid w:val="00F766BF"/>
  </w:style>
  <w:style w:type="paragraph" w:customStyle="1" w:styleId="21808E4452D944039DADD3792320F69E">
    <w:name w:val="21808E4452D944039DADD3792320F69E"/>
    <w:rsid w:val="00F766BF"/>
  </w:style>
  <w:style w:type="paragraph" w:customStyle="1" w:styleId="BB8439C183F84E099C3C39EACB3923D3">
    <w:name w:val="BB8439C183F84E099C3C39EACB3923D3"/>
    <w:rsid w:val="00F766BF"/>
  </w:style>
  <w:style w:type="paragraph" w:customStyle="1" w:styleId="2762E85AC69F4B909FA8562BCC4A8A96">
    <w:name w:val="2762E85AC69F4B909FA8562BCC4A8A96"/>
    <w:rsid w:val="00F766BF"/>
  </w:style>
  <w:style w:type="paragraph" w:customStyle="1" w:styleId="26AF9A71A6EA4AC2BA32344FAFE52B8F">
    <w:name w:val="26AF9A71A6EA4AC2BA32344FAFE52B8F"/>
    <w:rsid w:val="00F766BF"/>
  </w:style>
  <w:style w:type="paragraph" w:customStyle="1" w:styleId="172530E51C9F4A1682216C63D6FD77E9">
    <w:name w:val="172530E51C9F4A1682216C63D6FD77E9"/>
    <w:rsid w:val="00F766BF"/>
  </w:style>
  <w:style w:type="paragraph" w:customStyle="1" w:styleId="5533595BFF9B4FC785D14192D388B230">
    <w:name w:val="5533595BFF9B4FC785D14192D388B230"/>
    <w:rsid w:val="00F76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ADAD-3CE6-42FC-A05A-81098A21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2143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2012-08-01T15:04:00Z</cp:lastPrinted>
  <dcterms:created xsi:type="dcterms:W3CDTF">2020-08-05T16:37:00Z</dcterms:created>
  <dcterms:modified xsi:type="dcterms:W3CDTF">2020-08-05T16:37:00Z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