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38" w:rsidRDefault="004E0B81" w:rsidP="004E0B81">
      <w:pPr>
        <w:jc w:val="center"/>
        <w:rPr>
          <w:sz w:val="28"/>
          <w:szCs w:val="28"/>
        </w:rPr>
      </w:pPr>
      <w:r w:rsidRPr="004E0B81">
        <w:rPr>
          <w:sz w:val="28"/>
          <w:szCs w:val="28"/>
        </w:rPr>
        <w:t xml:space="preserve">PCC </w:t>
      </w:r>
      <w:r w:rsidR="00983C04">
        <w:rPr>
          <w:sz w:val="28"/>
          <w:szCs w:val="28"/>
        </w:rPr>
        <w:t xml:space="preserve">/ </w:t>
      </w:r>
      <w:r w:rsidRPr="004E0B81">
        <w:rPr>
          <w:sz w:val="28"/>
          <w:szCs w:val="28"/>
        </w:rPr>
        <w:t>Caterer Memorandum of Understanding</w:t>
      </w:r>
    </w:p>
    <w:p w:rsidR="004E0B81" w:rsidRDefault="004E0B81" w:rsidP="004E0B81">
      <w:pPr>
        <w:jc w:val="center"/>
        <w:rPr>
          <w:sz w:val="28"/>
          <w:szCs w:val="28"/>
        </w:rPr>
      </w:pPr>
    </w:p>
    <w:p w:rsidR="004E0B81" w:rsidRDefault="004E0B81" w:rsidP="004E0B81">
      <w:r w:rsidRPr="004E0B81">
        <w:t>We are partners and committed to serving our customers</w:t>
      </w:r>
      <w:r>
        <w:t>.  We need to have each other’s best interest at heart.  To have a long, successful relationship w</w:t>
      </w:r>
      <w:r w:rsidR="00983C04">
        <w:t>e need to address areas that we can expect the other</w:t>
      </w:r>
      <w:r>
        <w:t xml:space="preserve"> to be responsible for.  We share the common goal of surpassing the expectations of customers.  PCC is committed to ensuring your success and profitability.</w:t>
      </w:r>
    </w:p>
    <w:p w:rsidR="004E0B81" w:rsidRDefault="004E0B81" w:rsidP="004E0B81"/>
    <w:p w:rsidR="004E0B81" w:rsidRPr="00983C04" w:rsidRDefault="004E0B81" w:rsidP="004E0B81">
      <w:pPr>
        <w:rPr>
          <w:i/>
          <w:sz w:val="24"/>
          <w:szCs w:val="24"/>
        </w:rPr>
      </w:pPr>
      <w:r w:rsidRPr="00983C04">
        <w:rPr>
          <w:i/>
          <w:sz w:val="24"/>
          <w:szCs w:val="24"/>
        </w:rPr>
        <w:t>Here’s what we can expect of each other:</w:t>
      </w:r>
    </w:p>
    <w:p w:rsidR="004E0B81" w:rsidRPr="00983C04" w:rsidRDefault="004E0B81" w:rsidP="004E0B81">
      <w:pPr>
        <w:rPr>
          <w:b/>
        </w:rPr>
      </w:pPr>
      <w:r w:rsidRPr="00983C04">
        <w:rPr>
          <w:b/>
        </w:rPr>
        <w:t>Pendleton Convention C</w:t>
      </w:r>
      <w:r w:rsidR="00983C04" w:rsidRPr="00983C04">
        <w:rPr>
          <w:b/>
        </w:rPr>
        <w:t>en</w:t>
      </w:r>
      <w:r w:rsidRPr="00983C04">
        <w:rPr>
          <w:b/>
        </w:rPr>
        <w:t xml:space="preserve">ter will provide – </w:t>
      </w:r>
    </w:p>
    <w:p w:rsidR="00227B07" w:rsidRDefault="004E0B81" w:rsidP="00227B07">
      <w:pPr>
        <w:pStyle w:val="ListParagraph"/>
        <w:numPr>
          <w:ilvl w:val="0"/>
          <w:numId w:val="1"/>
        </w:numPr>
      </w:pPr>
      <w:r>
        <w:t>Container for cardboard – please break down all boxes to flat.</w:t>
      </w:r>
    </w:p>
    <w:p w:rsidR="00227B07" w:rsidRDefault="00227B07" w:rsidP="00227B07">
      <w:pPr>
        <w:pStyle w:val="ListParagraph"/>
        <w:numPr>
          <w:ilvl w:val="0"/>
          <w:numId w:val="1"/>
        </w:numPr>
      </w:pPr>
      <w:r>
        <w:t>5 rolling garbage cans (orange base) for use inside the kitchen.</w:t>
      </w:r>
    </w:p>
    <w:p w:rsidR="00227B07" w:rsidRDefault="00227B07" w:rsidP="00227B07">
      <w:pPr>
        <w:pStyle w:val="ListParagraph"/>
        <w:numPr>
          <w:ilvl w:val="0"/>
          <w:numId w:val="1"/>
        </w:numPr>
      </w:pPr>
      <w:r>
        <w:t>Support as needed for maintenance of the kitchen.</w:t>
      </w:r>
    </w:p>
    <w:p w:rsidR="00227B07" w:rsidRDefault="00227B07" w:rsidP="00227B07">
      <w:pPr>
        <w:pStyle w:val="ListParagraph"/>
        <w:numPr>
          <w:ilvl w:val="0"/>
          <w:numId w:val="1"/>
        </w:numPr>
      </w:pPr>
      <w:r>
        <w:t>Support in room set-ups as needed.</w:t>
      </w:r>
    </w:p>
    <w:p w:rsidR="00227B07" w:rsidRDefault="00227B07" w:rsidP="00227B07">
      <w:pPr>
        <w:pStyle w:val="ListParagraph"/>
        <w:numPr>
          <w:ilvl w:val="0"/>
          <w:numId w:val="1"/>
        </w:numPr>
      </w:pPr>
      <w:r>
        <w:t>Setting tables and chairs.</w:t>
      </w:r>
    </w:p>
    <w:p w:rsidR="00227B07" w:rsidRDefault="00227B07" w:rsidP="00227B07">
      <w:pPr>
        <w:pStyle w:val="ListParagraph"/>
        <w:numPr>
          <w:ilvl w:val="0"/>
          <w:numId w:val="1"/>
        </w:numPr>
      </w:pPr>
      <w:r>
        <w:t>Partnership in customer service.</w:t>
      </w:r>
    </w:p>
    <w:p w:rsidR="004E0B81" w:rsidRDefault="00227B07" w:rsidP="00227B07">
      <w:pPr>
        <w:pStyle w:val="ListParagraph"/>
        <w:numPr>
          <w:ilvl w:val="0"/>
          <w:numId w:val="1"/>
        </w:numPr>
      </w:pPr>
      <w:r>
        <w:t>Support and active participation in sales and sales leads.</w:t>
      </w:r>
    </w:p>
    <w:p w:rsidR="00227B07" w:rsidRDefault="00227B07" w:rsidP="004E0B81">
      <w:pPr>
        <w:rPr>
          <w:b/>
        </w:rPr>
      </w:pPr>
    </w:p>
    <w:p w:rsidR="004E0B81" w:rsidRPr="00983C04" w:rsidRDefault="004E0B81" w:rsidP="004E0B81">
      <w:pPr>
        <w:rPr>
          <w:b/>
        </w:rPr>
      </w:pPr>
      <w:r w:rsidRPr="00983C04">
        <w:rPr>
          <w:b/>
        </w:rPr>
        <w:t>The caterer will be responsible for</w:t>
      </w:r>
      <w:r w:rsidR="00983C04" w:rsidRPr="00983C04">
        <w:rPr>
          <w:b/>
        </w:rPr>
        <w:t xml:space="preserve"> -</w:t>
      </w:r>
    </w:p>
    <w:p w:rsidR="00227B07" w:rsidRDefault="004E0B81" w:rsidP="00227B07">
      <w:pPr>
        <w:pStyle w:val="ListParagraph"/>
        <w:numPr>
          <w:ilvl w:val="0"/>
          <w:numId w:val="2"/>
        </w:numPr>
      </w:pPr>
      <w:r>
        <w:t>Linens for all catering needs.</w:t>
      </w:r>
    </w:p>
    <w:p w:rsidR="00227B07" w:rsidRDefault="00227B07" w:rsidP="00227B07">
      <w:pPr>
        <w:pStyle w:val="ListParagraph"/>
        <w:numPr>
          <w:ilvl w:val="0"/>
          <w:numId w:val="2"/>
        </w:numPr>
      </w:pPr>
      <w:r>
        <w:t>Bussing of all tables during events.</w:t>
      </w:r>
    </w:p>
    <w:p w:rsidR="00227B07" w:rsidRDefault="00227B07" w:rsidP="00227B07">
      <w:pPr>
        <w:pStyle w:val="ListParagraph"/>
        <w:numPr>
          <w:ilvl w:val="0"/>
          <w:numId w:val="2"/>
        </w:numPr>
      </w:pPr>
      <w:proofErr w:type="gramStart"/>
      <w:r>
        <w:t>Can liners for the kitchen cans – and please use them at all times</w:t>
      </w:r>
      <w:proofErr w:type="gramEnd"/>
      <w:r>
        <w:t>.</w:t>
      </w:r>
    </w:p>
    <w:p w:rsidR="00227B07" w:rsidRDefault="00227B07" w:rsidP="00227B07">
      <w:pPr>
        <w:pStyle w:val="ListParagraph"/>
        <w:numPr>
          <w:ilvl w:val="0"/>
          <w:numId w:val="2"/>
        </w:numPr>
      </w:pPr>
      <w:r>
        <w:t>A local phone line that is answered during office hours or forwarded to sales staff.</w:t>
      </w:r>
    </w:p>
    <w:p w:rsidR="00227B07" w:rsidRDefault="00227B07" w:rsidP="00227B07">
      <w:pPr>
        <w:pStyle w:val="ListParagraph"/>
        <w:numPr>
          <w:ilvl w:val="0"/>
          <w:numId w:val="2"/>
        </w:numPr>
      </w:pPr>
      <w:r>
        <w:t>Regular office hours.</w:t>
      </w:r>
    </w:p>
    <w:p w:rsidR="00227B07" w:rsidRDefault="00227B07" w:rsidP="00227B07">
      <w:pPr>
        <w:pStyle w:val="ListParagraph"/>
        <w:numPr>
          <w:ilvl w:val="0"/>
          <w:numId w:val="2"/>
        </w:numPr>
      </w:pPr>
      <w:r>
        <w:t>Commitment to creating a local presence.</w:t>
      </w:r>
    </w:p>
    <w:p w:rsidR="00227B07" w:rsidRDefault="00227B07" w:rsidP="00227B07">
      <w:pPr>
        <w:pStyle w:val="ListParagraph"/>
        <w:numPr>
          <w:ilvl w:val="0"/>
          <w:numId w:val="2"/>
        </w:numPr>
      </w:pPr>
      <w:r>
        <w:t>Commitment to serving during sporting events, dances and concession events.</w:t>
      </w:r>
    </w:p>
    <w:p w:rsidR="008A13D9" w:rsidRDefault="00227B07" w:rsidP="00227B07">
      <w:pPr>
        <w:pStyle w:val="ListParagraph"/>
        <w:numPr>
          <w:ilvl w:val="0"/>
          <w:numId w:val="2"/>
        </w:numPr>
      </w:pPr>
      <w:r>
        <w:t>Commitment to advertising and marketing in Pendleton and the surrounding region on a consistent basis.</w:t>
      </w:r>
    </w:p>
    <w:p w:rsidR="008A13D9" w:rsidRDefault="008A13D9" w:rsidP="008A13D9">
      <w:pPr>
        <w:pStyle w:val="ListParagraph"/>
      </w:pPr>
    </w:p>
    <w:p w:rsidR="008A13D9" w:rsidRDefault="008A13D9" w:rsidP="008A13D9">
      <w:pPr>
        <w:pStyle w:val="ListParagraph"/>
      </w:pPr>
    </w:p>
    <w:p w:rsidR="008A13D9" w:rsidRDefault="008A13D9" w:rsidP="008A13D9">
      <w:pPr>
        <w:pStyle w:val="ListParagraph"/>
      </w:pPr>
    </w:p>
    <w:p w:rsidR="008A13D9" w:rsidRDefault="008A13D9" w:rsidP="008A13D9">
      <w:pPr>
        <w:pStyle w:val="ListParagraph"/>
      </w:pPr>
    </w:p>
    <w:p w:rsidR="008A13D9" w:rsidRDefault="008A13D9" w:rsidP="008A13D9">
      <w:r>
        <w:t>________________________________________          ________________________________________</w:t>
      </w:r>
    </w:p>
    <w:p w:rsidR="004E0B81" w:rsidRPr="004E0B81" w:rsidRDefault="008A13D9" w:rsidP="008A13D9">
      <w:r>
        <w:t xml:space="preserve">Caterer Signature                                        Date                  PCC Manager Signature                           </w:t>
      </w:r>
      <w:bookmarkStart w:id="0" w:name="_GoBack"/>
      <w:bookmarkEnd w:id="0"/>
      <w:r>
        <w:t>Date</w:t>
      </w:r>
      <w:r w:rsidR="00983C04">
        <w:br/>
      </w:r>
    </w:p>
    <w:sectPr w:rsidR="004E0B81" w:rsidRPr="004E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ACD"/>
    <w:multiLevelType w:val="hybridMultilevel"/>
    <w:tmpl w:val="541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2F31"/>
    <w:multiLevelType w:val="hybridMultilevel"/>
    <w:tmpl w:val="3420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81"/>
    <w:rsid w:val="00227B07"/>
    <w:rsid w:val="004E0B81"/>
    <w:rsid w:val="008A13D9"/>
    <w:rsid w:val="00983C04"/>
    <w:rsid w:val="00E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BC68"/>
  <w15:chartTrackingRefBased/>
  <w15:docId w15:val="{CEC97FD9-CD19-4BCC-857E-315B32E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Pendleton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Anctil</dc:creator>
  <cp:keywords/>
  <dc:description/>
  <cp:lastModifiedBy>Val Anctil</cp:lastModifiedBy>
  <cp:revision>1</cp:revision>
  <dcterms:created xsi:type="dcterms:W3CDTF">2021-06-22T17:12:00Z</dcterms:created>
  <dcterms:modified xsi:type="dcterms:W3CDTF">2021-06-22T17:47:00Z</dcterms:modified>
</cp:coreProperties>
</file>