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5B" w:rsidRPr="00A277A9" w:rsidRDefault="006C460D" w:rsidP="00560E5B">
      <w:pPr>
        <w:ind w:left="1440"/>
        <w:jc w:val="right"/>
        <w:rPr>
          <w:rFonts w:ascii="Times New Roman" w:hAnsi="Times New Roman"/>
          <w:b/>
          <w:bCs/>
          <w:color w:val="000000"/>
          <w:sz w:val="36"/>
          <w:szCs w:val="36"/>
        </w:rPr>
      </w:pPr>
      <w:r>
        <w:rPr>
          <w:rFonts w:ascii="Times New Roman" w:hAnsi="Times New Roman"/>
          <w:b/>
          <w:noProof/>
          <w:u w:val="single"/>
        </w:rPr>
        <mc:AlternateContent>
          <mc:Choice Requires="wps">
            <w:drawing>
              <wp:anchor distT="0" distB="0" distL="114300" distR="114300" simplePos="0" relativeHeight="251658240" behindDoc="0" locked="0" layoutInCell="1" allowOverlap="1" wp14:anchorId="383E5A22" wp14:editId="4B148E76">
                <wp:simplePos x="0" y="0"/>
                <wp:positionH relativeFrom="column">
                  <wp:posOffset>523875</wp:posOffset>
                </wp:positionH>
                <wp:positionV relativeFrom="paragraph">
                  <wp:posOffset>-3175</wp:posOffset>
                </wp:positionV>
                <wp:extent cx="2971800" cy="64643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5B" w:rsidRPr="0082603F" w:rsidRDefault="00560E5B" w:rsidP="00560E5B">
                            <w:pPr>
                              <w:jc w:val="both"/>
                              <w:rPr>
                                <w:rFonts w:ascii="Times New Roman" w:hAnsi="Times New Roman"/>
                                <w:b/>
                                <w:color w:val="FF0000"/>
                                <w:sz w:val="19"/>
                                <w:szCs w:val="19"/>
                              </w:rPr>
                            </w:pPr>
                            <w:r w:rsidRPr="0082603F">
                              <w:rPr>
                                <w:rFonts w:ascii="Times New Roman" w:hAnsi="Times New Roman"/>
                                <w:b/>
                                <w:color w:val="FF0000"/>
                                <w:sz w:val="19"/>
                                <w:szCs w:val="19"/>
                              </w:rPr>
                              <w:t>This is an electronic fillable form.</w:t>
                            </w:r>
                          </w:p>
                          <w:p w:rsidR="00560E5B" w:rsidRPr="0082603F" w:rsidRDefault="00560E5B" w:rsidP="00560E5B">
                            <w:pPr>
                              <w:jc w:val="both"/>
                              <w:rPr>
                                <w:rFonts w:ascii="Times New Roman" w:hAnsi="Times New Roman"/>
                                <w:color w:val="FF0000"/>
                                <w:sz w:val="19"/>
                                <w:szCs w:val="19"/>
                              </w:rPr>
                            </w:pPr>
                            <w:r w:rsidRPr="0082603F">
                              <w:rPr>
                                <w:rFonts w:ascii="Times New Roman" w:hAnsi="Times New Roman"/>
                                <w:color w:val="FF0000"/>
                                <w:sz w:val="19"/>
                                <w:szCs w:val="19"/>
                              </w:rPr>
                              <w:t>Place the cursor in grey text boxes and start typing.</w:t>
                            </w:r>
                          </w:p>
                          <w:p w:rsidR="00560E5B" w:rsidRPr="0082603F" w:rsidRDefault="00560E5B" w:rsidP="00560E5B">
                            <w:pPr>
                              <w:jc w:val="both"/>
                              <w:rPr>
                                <w:rFonts w:ascii="Times New Roman" w:hAnsi="Times New Roman"/>
                                <w:color w:val="FF0000"/>
                                <w:sz w:val="19"/>
                                <w:szCs w:val="19"/>
                              </w:rPr>
                            </w:pPr>
                            <w:r w:rsidRPr="0082603F">
                              <w:rPr>
                                <w:rFonts w:ascii="Times New Roman" w:hAnsi="Times New Roman"/>
                                <w:color w:val="FF0000"/>
                                <w:sz w:val="19"/>
                                <w:szCs w:val="19"/>
                              </w:rPr>
                              <w:t>Left-click twice on the boxes to check or un-check them.</w:t>
                            </w:r>
                          </w:p>
                          <w:p w:rsidR="00560E5B" w:rsidRPr="0082603F" w:rsidRDefault="00560E5B" w:rsidP="00560E5B">
                            <w:pPr>
                              <w:jc w:val="both"/>
                              <w:rPr>
                                <w:color w:val="FF0000"/>
                                <w:sz w:val="19"/>
                                <w:szCs w:val="19"/>
                              </w:rPr>
                            </w:pPr>
                            <w:r w:rsidRPr="0082603F">
                              <w:rPr>
                                <w:rFonts w:ascii="Times New Roman" w:hAnsi="Times New Roman"/>
                                <w:color w:val="FF0000"/>
                                <w:sz w:val="19"/>
                                <w:szCs w:val="19"/>
                              </w:rPr>
                              <w:t>If the text appears too small please use the zoom button.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3E5A22" id="_x0000_t202" coordsize="21600,21600" o:spt="202" path="m,l,21600r21600,l21600,xe">
                <v:stroke joinstyle="miter"/>
                <v:path gradientshapeok="t" o:connecttype="rect"/>
              </v:shapetype>
              <v:shape id="Text Box 3" o:spid="_x0000_s1026" type="#_x0000_t202" style="position:absolute;left:0;text-align:left;margin-left:41.25pt;margin-top:-.25pt;width:234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4S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" filled="f" stroked="f">
                <v:textbox style="mso-fit-shape-to-text:t">
                  <w:txbxContent>
                    <w:p w:rsidR="00560E5B" w:rsidRPr="0082603F" w:rsidRDefault="00560E5B" w:rsidP="00560E5B">
                      <w:pPr>
                        <w:jc w:val="both"/>
                        <w:rPr>
                          <w:rFonts w:ascii="Times New Roman" w:hAnsi="Times New Roman"/>
                          <w:b/>
                          <w:color w:val="FF0000"/>
                          <w:sz w:val="19"/>
                          <w:szCs w:val="19"/>
                        </w:rPr>
                      </w:pPr>
                      <w:r w:rsidRPr="0082603F">
                        <w:rPr>
                          <w:rFonts w:ascii="Times New Roman" w:hAnsi="Times New Roman"/>
                          <w:b/>
                          <w:color w:val="FF0000"/>
                          <w:sz w:val="19"/>
                          <w:szCs w:val="19"/>
                        </w:rPr>
                        <w:t>This is an electronic fillable form.</w:t>
                      </w:r>
                    </w:p>
                    <w:p w:rsidR="00560E5B" w:rsidRPr="0082603F" w:rsidRDefault="00560E5B" w:rsidP="00560E5B">
                      <w:pPr>
                        <w:jc w:val="both"/>
                        <w:rPr>
                          <w:rFonts w:ascii="Times New Roman" w:hAnsi="Times New Roman"/>
                          <w:color w:val="FF0000"/>
                          <w:sz w:val="19"/>
                          <w:szCs w:val="19"/>
                        </w:rPr>
                      </w:pPr>
                      <w:r w:rsidRPr="0082603F">
                        <w:rPr>
                          <w:rFonts w:ascii="Times New Roman" w:hAnsi="Times New Roman"/>
                          <w:color w:val="FF0000"/>
                          <w:sz w:val="19"/>
                          <w:szCs w:val="19"/>
                        </w:rPr>
                        <w:t>Place the cursor in grey text boxes and start typing.</w:t>
                      </w:r>
                    </w:p>
                    <w:p w:rsidR="00560E5B" w:rsidRPr="0082603F" w:rsidRDefault="00560E5B" w:rsidP="00560E5B">
                      <w:pPr>
                        <w:jc w:val="both"/>
                        <w:rPr>
                          <w:rFonts w:ascii="Times New Roman" w:hAnsi="Times New Roman"/>
                          <w:color w:val="FF0000"/>
                          <w:sz w:val="19"/>
                          <w:szCs w:val="19"/>
                        </w:rPr>
                      </w:pPr>
                      <w:r w:rsidRPr="0082603F">
                        <w:rPr>
                          <w:rFonts w:ascii="Times New Roman" w:hAnsi="Times New Roman"/>
                          <w:color w:val="FF0000"/>
                          <w:sz w:val="19"/>
                          <w:szCs w:val="19"/>
                        </w:rPr>
                        <w:t>Left-click twice on the boxes to check or un-check them.</w:t>
                      </w:r>
                    </w:p>
                    <w:p w:rsidR="00560E5B" w:rsidRPr="0082603F" w:rsidRDefault="00560E5B" w:rsidP="00560E5B">
                      <w:pPr>
                        <w:jc w:val="both"/>
                        <w:rPr>
                          <w:color w:val="FF0000"/>
                          <w:sz w:val="19"/>
                          <w:szCs w:val="19"/>
                        </w:rPr>
                      </w:pPr>
                      <w:r w:rsidRPr="0082603F">
                        <w:rPr>
                          <w:rFonts w:ascii="Times New Roman" w:hAnsi="Times New Roman"/>
                          <w:color w:val="FF0000"/>
                          <w:sz w:val="19"/>
                          <w:szCs w:val="19"/>
                        </w:rPr>
                        <w:t>If the text appears too small please use the zoom button.</w:t>
                      </w:r>
                    </w:p>
                  </w:txbxContent>
                </v:textbox>
              </v:shape>
            </w:pict>
          </mc:Fallback>
        </mc:AlternateContent>
      </w:r>
      <w:r w:rsidR="00560E5B" w:rsidRPr="00A277A9">
        <w:rPr>
          <w:rFonts w:ascii="Times New Roman" w:hAnsi="Times New Roman"/>
          <w:b/>
          <w:bCs/>
          <w:color w:val="000000"/>
          <w:sz w:val="48"/>
          <w:szCs w:val="36"/>
          <w:u w:val="single"/>
        </w:rPr>
        <w:t xml:space="preserve">CITY OF </w:t>
      </w:r>
      <w:smartTag w:uri="urn:schemas-microsoft-com:office:smarttags" w:element="place">
        <w:smartTag w:uri="urn:schemas-microsoft-com:office:smarttags" w:element="City">
          <w:r w:rsidR="00560E5B" w:rsidRPr="00A277A9">
            <w:rPr>
              <w:rFonts w:ascii="Times New Roman" w:hAnsi="Times New Roman"/>
              <w:b/>
              <w:bCs/>
              <w:color w:val="000000"/>
              <w:sz w:val="48"/>
              <w:szCs w:val="36"/>
              <w:u w:val="single"/>
            </w:rPr>
            <w:t>PENDLETON</w:t>
          </w:r>
        </w:smartTag>
      </w:smartTag>
    </w:p>
    <w:p w:rsidR="00560E5B" w:rsidRPr="00A277A9" w:rsidRDefault="00560E5B" w:rsidP="00560E5B">
      <w:pPr>
        <w:pStyle w:val="Heading1"/>
        <w:widowControl w:val="0"/>
        <w:tabs>
          <w:tab w:val="left" w:pos="3240"/>
        </w:tabs>
        <w:autoSpaceDE w:val="0"/>
        <w:autoSpaceDN w:val="0"/>
        <w:adjustRightInd w:val="0"/>
        <w:ind w:left="1440"/>
        <w:jc w:val="right"/>
        <w:rPr>
          <w:rFonts w:ascii="Times New Roman" w:hAnsi="Times New Roman" w:cs="Times New Roman"/>
          <w:sz w:val="22"/>
          <w:szCs w:val="22"/>
        </w:rPr>
      </w:pPr>
      <w:r w:rsidRPr="00A277A9">
        <w:rPr>
          <w:rFonts w:ascii="Times New Roman" w:hAnsi="Times New Roman" w:cs="Times New Roman"/>
          <w:sz w:val="22"/>
          <w:szCs w:val="22"/>
        </w:rPr>
        <w:t>Planning Department   (541) 966-0204   Fax (541) 966-0251</w:t>
      </w:r>
    </w:p>
    <w:p w:rsidR="00560E5B" w:rsidRPr="00A277A9" w:rsidRDefault="00560E5B" w:rsidP="00560E5B">
      <w:pPr>
        <w:pStyle w:val="Heading1"/>
        <w:widowControl w:val="0"/>
        <w:tabs>
          <w:tab w:val="left" w:pos="3240"/>
        </w:tabs>
        <w:autoSpaceDE w:val="0"/>
        <w:autoSpaceDN w:val="0"/>
        <w:adjustRightInd w:val="0"/>
        <w:ind w:left="1440"/>
        <w:jc w:val="right"/>
        <w:rPr>
          <w:rFonts w:ascii="Times New Roman" w:hAnsi="Times New Roman" w:cs="Times New Roman"/>
          <w:sz w:val="22"/>
          <w:szCs w:val="22"/>
        </w:rPr>
      </w:pPr>
      <w:smartTag w:uri="urn:schemas-microsoft-com:office:smarttags" w:element="address">
        <w:smartTag w:uri="urn:schemas-microsoft-com:office:smarttags" w:element="Street">
          <w:r w:rsidRPr="00A277A9">
            <w:rPr>
              <w:rFonts w:ascii="Times New Roman" w:hAnsi="Times New Roman" w:cs="Times New Roman"/>
              <w:sz w:val="22"/>
              <w:szCs w:val="22"/>
            </w:rPr>
            <w:t xml:space="preserve">500 SW </w:t>
          </w:r>
          <w:proofErr w:type="spellStart"/>
          <w:r w:rsidRPr="00A277A9">
            <w:rPr>
              <w:rFonts w:ascii="Times New Roman" w:hAnsi="Times New Roman" w:cs="Times New Roman"/>
              <w:sz w:val="22"/>
              <w:szCs w:val="22"/>
            </w:rPr>
            <w:t>Dorion</w:t>
          </w:r>
          <w:proofErr w:type="spellEnd"/>
          <w:r w:rsidRPr="00A277A9">
            <w:rPr>
              <w:rFonts w:ascii="Times New Roman" w:hAnsi="Times New Roman" w:cs="Times New Roman"/>
              <w:sz w:val="22"/>
              <w:szCs w:val="22"/>
            </w:rPr>
            <w:t xml:space="preserve"> Avenue</w:t>
          </w:r>
        </w:smartTag>
        <w:r w:rsidRPr="00A277A9">
          <w:rPr>
            <w:rFonts w:ascii="Times New Roman" w:hAnsi="Times New Roman" w:cs="Times New Roman"/>
            <w:sz w:val="22"/>
            <w:szCs w:val="22"/>
          </w:rPr>
          <w:t xml:space="preserve">, </w:t>
        </w:r>
        <w:smartTag w:uri="urn:schemas-microsoft-com:office:smarttags" w:element="City">
          <w:r w:rsidRPr="00A277A9">
            <w:rPr>
              <w:rFonts w:ascii="Times New Roman" w:hAnsi="Times New Roman" w:cs="Times New Roman"/>
              <w:sz w:val="22"/>
              <w:szCs w:val="22"/>
            </w:rPr>
            <w:t>Pendleton</w:t>
          </w:r>
        </w:smartTag>
        <w:r w:rsidRPr="00A277A9">
          <w:rPr>
            <w:rFonts w:ascii="Times New Roman" w:hAnsi="Times New Roman" w:cs="Times New Roman"/>
            <w:sz w:val="22"/>
            <w:szCs w:val="22"/>
          </w:rPr>
          <w:t xml:space="preserve">, </w:t>
        </w:r>
        <w:smartTag w:uri="urn:schemas-microsoft-com:office:smarttags" w:element="State">
          <w:r w:rsidRPr="00A277A9">
            <w:rPr>
              <w:rFonts w:ascii="Times New Roman" w:hAnsi="Times New Roman" w:cs="Times New Roman"/>
              <w:sz w:val="22"/>
              <w:szCs w:val="22"/>
            </w:rPr>
            <w:t>OR</w:t>
          </w:r>
        </w:smartTag>
        <w:r w:rsidRPr="00A277A9">
          <w:rPr>
            <w:rFonts w:ascii="Times New Roman" w:hAnsi="Times New Roman" w:cs="Times New Roman"/>
            <w:sz w:val="22"/>
            <w:szCs w:val="22"/>
          </w:rPr>
          <w:t xml:space="preserve"> </w:t>
        </w:r>
        <w:smartTag w:uri="urn:schemas-microsoft-com:office:smarttags" w:element="PostalCode">
          <w:r w:rsidRPr="00A277A9">
            <w:rPr>
              <w:rFonts w:ascii="Times New Roman" w:hAnsi="Times New Roman" w:cs="Times New Roman"/>
              <w:sz w:val="22"/>
              <w:szCs w:val="22"/>
            </w:rPr>
            <w:t>97801</w:t>
          </w:r>
        </w:smartTag>
      </w:smartTag>
    </w:p>
    <w:p w:rsidR="00B10947" w:rsidRPr="00C07BE6" w:rsidRDefault="00D22577" w:rsidP="00B10947">
      <w:pPr>
        <w:jc w:val="both"/>
        <w:rPr>
          <w:rFonts w:ascii="Times New Roman" w:hAnsi="Times New Roman"/>
          <w:sz w:val="22"/>
          <w:szCs w:val="22"/>
        </w:rPr>
      </w:pPr>
      <w:r>
        <w:rPr>
          <w:rFonts w:ascii="Times New Roman" w:hAnsi="Times New Roman"/>
          <w:noProof/>
        </w:rPr>
        <w:drawing>
          <wp:anchor distT="0" distB="0" distL="114300" distR="114300" simplePos="0" relativeHeight="251657216" behindDoc="0" locked="0" layoutInCell="1" allowOverlap="1" wp14:anchorId="576F42D8" wp14:editId="62642DCF">
            <wp:simplePos x="0" y="0"/>
            <wp:positionH relativeFrom="column">
              <wp:posOffset>-62865</wp:posOffset>
            </wp:positionH>
            <wp:positionV relativeFrom="paragraph">
              <wp:posOffset>-664845</wp:posOffset>
            </wp:positionV>
            <wp:extent cx="685800" cy="676910"/>
            <wp:effectExtent l="0" t="0" r="0" b="8890"/>
            <wp:wrapNone/>
            <wp:docPr id="2" name="Picture 2" descr="PEND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LE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947" w:rsidRPr="00560E5B" w:rsidRDefault="00560E5B" w:rsidP="00B10947">
      <w:pPr>
        <w:jc w:val="both"/>
        <w:rPr>
          <w:rFonts w:ascii="Times New Roman" w:hAnsi="Times New Roman"/>
          <w:b/>
          <w:sz w:val="22"/>
          <w:szCs w:val="22"/>
          <w:u w:val="single"/>
        </w:rPr>
      </w:pPr>
      <w:r w:rsidRPr="00560E5B">
        <w:rPr>
          <w:rFonts w:ascii="Times New Roman" w:hAnsi="Times New Roman"/>
          <w:b/>
          <w:sz w:val="28"/>
          <w:szCs w:val="28"/>
          <w:highlight w:val="yellow"/>
          <w:u w:val="single"/>
        </w:rPr>
        <w:t>MAP/TEXT AMENDMENT APPLICATION</w:t>
      </w:r>
      <w:r w:rsidRPr="00560E5B">
        <w:rPr>
          <w:rFonts w:ascii="Times New Roman" w:hAnsi="Times New Roman"/>
          <w:b/>
          <w:sz w:val="22"/>
          <w:szCs w:val="22"/>
        </w:rPr>
        <w:tab/>
      </w:r>
      <w:r w:rsidR="00B10947" w:rsidRPr="00525C0A">
        <w:rPr>
          <w:rFonts w:ascii="Times New Roman" w:hAnsi="Times New Roman"/>
          <w:b/>
          <w:u w:val="single"/>
        </w:rPr>
        <w:t xml:space="preserve">File No.        </w:t>
      </w:r>
      <w:proofErr w:type="gramStart"/>
      <w:r w:rsidR="00525C0A" w:rsidRPr="00525C0A">
        <w:rPr>
          <w:rFonts w:ascii="Times New Roman" w:hAnsi="Times New Roman"/>
          <w:b/>
          <w:u w:val="single"/>
        </w:rPr>
        <w:t>AMD</w:t>
      </w:r>
      <w:r w:rsidR="00B10947" w:rsidRPr="00525C0A">
        <w:rPr>
          <w:rFonts w:ascii="Times New Roman" w:hAnsi="Times New Roman"/>
          <w:b/>
          <w:u w:val="single"/>
        </w:rPr>
        <w:t xml:space="preserve">  </w:t>
      </w:r>
      <w:r w:rsidR="00B10947" w:rsidRPr="00525C0A">
        <w:rPr>
          <w:rFonts w:ascii="Times New Roman" w:hAnsi="Times New Roman"/>
          <w:b/>
          <w:u w:val="single"/>
        </w:rPr>
        <w:tab/>
      </w:r>
      <w:proofErr w:type="gramEnd"/>
      <w:r w:rsidR="00B10947" w:rsidRPr="00525C0A">
        <w:rPr>
          <w:rFonts w:ascii="Times New Roman" w:hAnsi="Times New Roman"/>
          <w:b/>
          <w:u w:val="single"/>
        </w:rPr>
        <w:tab/>
      </w:r>
      <w:r w:rsidR="0094098D">
        <w:rPr>
          <w:rFonts w:ascii="Times New Roman" w:hAnsi="Times New Roman"/>
          <w:b/>
        </w:rPr>
        <w:t xml:space="preserve">   </w:t>
      </w:r>
      <w:r w:rsidR="00D22577" w:rsidRPr="00D22577">
        <w:rPr>
          <w:rFonts w:ascii="Times New Roman" w:hAnsi="Times New Roman"/>
          <w:b/>
        </w:rPr>
        <w:t>Fee</w:t>
      </w:r>
      <w:r w:rsidR="00D22577">
        <w:rPr>
          <w:rFonts w:ascii="Times New Roman" w:hAnsi="Times New Roman"/>
          <w:b/>
        </w:rPr>
        <w:t xml:space="preserve"> </w:t>
      </w:r>
      <w:r w:rsidR="00D22577" w:rsidRPr="00D22577">
        <w:rPr>
          <w:rFonts w:ascii="Times New Roman" w:hAnsi="Times New Roman"/>
          <w:b/>
        </w:rPr>
        <w:t xml:space="preserve"> $</w:t>
      </w:r>
      <w:r w:rsidR="0094098D">
        <w:rPr>
          <w:rFonts w:ascii="Times New Roman" w:hAnsi="Times New Roman"/>
          <w:b/>
        </w:rPr>
        <w:t>__________</w:t>
      </w:r>
      <w:r w:rsidR="0021137F" w:rsidRPr="00560E5B">
        <w:rPr>
          <w:rFonts w:ascii="Times New Roman" w:hAnsi="Times New Roman"/>
          <w:b/>
          <w:sz w:val="22"/>
          <w:szCs w:val="22"/>
        </w:rPr>
        <w:tab/>
      </w:r>
      <w:r w:rsidR="0021137F" w:rsidRPr="00560E5B">
        <w:rPr>
          <w:rFonts w:ascii="Times New Roman" w:hAnsi="Times New Roman"/>
          <w:b/>
          <w:sz w:val="22"/>
          <w:szCs w:val="22"/>
        </w:rPr>
        <w:tab/>
      </w:r>
      <w:r w:rsidR="0021137F" w:rsidRPr="00560E5B">
        <w:rPr>
          <w:rFonts w:ascii="Times New Roman" w:hAnsi="Times New Roman"/>
          <w:b/>
          <w:sz w:val="22"/>
          <w:szCs w:val="22"/>
        </w:rPr>
        <w:tab/>
      </w:r>
      <w:r w:rsidR="009F60DD" w:rsidRPr="00560E5B">
        <w:rPr>
          <w:rFonts w:ascii="Times New Roman" w:hAnsi="Times New Roman"/>
          <w:b/>
          <w:sz w:val="22"/>
          <w:szCs w:val="22"/>
        </w:rPr>
        <w:t xml:space="preserve"> </w:t>
      </w:r>
      <w:r w:rsidR="0021137F" w:rsidRPr="00560E5B">
        <w:rPr>
          <w:rFonts w:ascii="Times New Roman" w:hAnsi="Times New Roman"/>
          <w:b/>
          <w:sz w:val="22"/>
          <w:szCs w:val="22"/>
        </w:rPr>
        <w:t xml:space="preserve">    </w:t>
      </w:r>
    </w:p>
    <w:p w:rsidR="00560E5B" w:rsidRPr="00A277A9" w:rsidRDefault="00560E5B" w:rsidP="00560E5B">
      <w:pPr>
        <w:jc w:val="both"/>
        <w:rPr>
          <w:rFonts w:ascii="Times New Roman" w:hAnsi="Times New Roman"/>
          <w:sz w:val="22"/>
          <w:szCs w:val="22"/>
        </w:rPr>
      </w:pPr>
      <w:r w:rsidRPr="00A277A9">
        <w:rPr>
          <w:rFonts w:ascii="Times New Roman" w:hAnsi="Times New Roman"/>
          <w:b/>
          <w:sz w:val="22"/>
          <w:szCs w:val="22"/>
        </w:rPr>
        <w:t>NOTICE TO APPLICANT:</w:t>
      </w:r>
      <w:r w:rsidRPr="00A277A9">
        <w:rPr>
          <w:rFonts w:ascii="Times New Roman" w:hAnsi="Times New Roman"/>
          <w:sz w:val="22"/>
          <w:szCs w:val="22"/>
        </w:rPr>
        <w:t xml:space="preserve"> Applicants are advised to review the list of submittal requirements indicated on each application form prior to submitting an application. </w:t>
      </w:r>
      <w:r w:rsidRPr="00A277A9">
        <w:rPr>
          <w:rFonts w:ascii="Times New Roman" w:hAnsi="Times New Roman"/>
          <w:b/>
          <w:sz w:val="22"/>
          <w:szCs w:val="22"/>
        </w:rPr>
        <w:t>Incomplete applications will not be acted upon or scheduled for a public hearing until the Planning Department receives all required submittal materials and fees.</w:t>
      </w:r>
      <w:r w:rsidRPr="00A277A9">
        <w:rPr>
          <w:rFonts w:ascii="Times New Roman" w:hAnsi="Times New Roman"/>
          <w:sz w:val="22"/>
          <w:szCs w:val="22"/>
        </w:rPr>
        <w:t xml:space="preserve"> </w:t>
      </w:r>
      <w:r w:rsidRPr="00A277A9">
        <w:rPr>
          <w:rFonts w:ascii="Times New Roman" w:hAnsi="Times New Roman"/>
          <w:b/>
          <w:sz w:val="22"/>
          <w:szCs w:val="22"/>
        </w:rPr>
        <w:t>Failure to provide complete and/or accurate information may result in delay or denial of your request.</w:t>
      </w:r>
    </w:p>
    <w:p w:rsidR="00B10947" w:rsidRPr="00560E5B" w:rsidRDefault="00B10947" w:rsidP="00B10947">
      <w:pPr>
        <w:jc w:val="both"/>
        <w:rPr>
          <w:rFonts w:ascii="Times New Roman" w:hAnsi="Times New Roman"/>
          <w:sz w:val="22"/>
          <w:szCs w:val="22"/>
        </w:rPr>
      </w:pPr>
    </w:p>
    <w:p w:rsidR="0052694F" w:rsidRPr="00560E5B" w:rsidRDefault="00560E5B" w:rsidP="0052694F">
      <w:pPr>
        <w:spacing w:line="360" w:lineRule="auto"/>
        <w:jc w:val="both"/>
        <w:rPr>
          <w:rFonts w:ascii="Times New Roman" w:hAnsi="Times New Roman"/>
          <w:sz w:val="22"/>
          <w:szCs w:val="22"/>
        </w:rPr>
      </w:pPr>
      <w:r w:rsidRPr="00560E5B">
        <w:rPr>
          <w:rFonts w:ascii="Times New Roman" w:hAnsi="Times New Roman"/>
          <w:b/>
          <w:sz w:val="22"/>
          <w:szCs w:val="22"/>
        </w:rPr>
        <w:t xml:space="preserve">APPLICANT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sidRPr="00560E5B">
        <w:rPr>
          <w:rFonts w:ascii="Times New Roman" w:hAnsi="Times New Roman"/>
          <w:b/>
          <w:sz w:val="22"/>
          <w:szCs w:val="22"/>
        </w:rPr>
        <w:t>Email</w:t>
      </w:r>
      <w:r w:rsidR="0052694F" w:rsidRPr="00560E5B">
        <w:rPr>
          <w:rFonts w:ascii="Times New Roman" w:hAnsi="Times New Roman"/>
          <w:sz w:val="22"/>
          <w:szCs w:val="22"/>
        </w:rPr>
        <w:t xml:space="preserve"> </w:t>
      </w:r>
      <w:r w:rsidR="0052694F" w:rsidRPr="00560E5B">
        <w:rPr>
          <w:rFonts w:ascii="Times New Roman" w:hAnsi="Times New Roman"/>
          <w:sz w:val="22"/>
          <w:szCs w:val="22"/>
        </w:rPr>
        <w:fldChar w:fldCharType="begin">
          <w:ffData>
            <w:name w:val="Text3"/>
            <w:enabled/>
            <w:calcOnExit w:val="0"/>
            <w:textInput>
              <w:type w:val="date"/>
              <w:format w:val="M/d/yyyy"/>
            </w:textInput>
          </w:ffData>
        </w:fldChar>
      </w:r>
      <w:r w:rsidR="0052694F" w:rsidRPr="00560E5B">
        <w:rPr>
          <w:rFonts w:ascii="Times New Roman" w:hAnsi="Times New Roman"/>
          <w:sz w:val="22"/>
          <w:szCs w:val="22"/>
        </w:rPr>
        <w:instrText xml:space="preserve"> FORMTEXT </w:instrText>
      </w:r>
      <w:r w:rsidR="0052694F" w:rsidRPr="00560E5B">
        <w:rPr>
          <w:rFonts w:ascii="Times New Roman" w:hAnsi="Times New Roman"/>
          <w:sz w:val="22"/>
          <w:szCs w:val="22"/>
        </w:rPr>
      </w:r>
      <w:r w:rsidR="0052694F" w:rsidRPr="00560E5B">
        <w:rPr>
          <w:rFonts w:ascii="Times New Roman" w:hAnsi="Times New Roman"/>
          <w:sz w:val="22"/>
          <w:szCs w:val="22"/>
        </w:rPr>
        <w:fldChar w:fldCharType="separate"/>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Times New Roman" w:hAnsi="Times New Roman"/>
          <w:sz w:val="22"/>
          <w:szCs w:val="22"/>
        </w:rPr>
        <w:fldChar w:fldCharType="end"/>
      </w:r>
    </w:p>
    <w:p w:rsidR="00560E5B" w:rsidRPr="00560E5B" w:rsidRDefault="00560E5B" w:rsidP="00560E5B">
      <w:pPr>
        <w:spacing w:line="360" w:lineRule="auto"/>
        <w:jc w:val="both"/>
        <w:rPr>
          <w:rFonts w:ascii="Times New Roman" w:hAnsi="Times New Roman"/>
          <w:sz w:val="22"/>
          <w:szCs w:val="22"/>
        </w:rPr>
      </w:pPr>
      <w:r w:rsidRPr="00560E5B">
        <w:rPr>
          <w:rFonts w:ascii="Times New Roman" w:hAnsi="Times New Roman"/>
          <w:b/>
          <w:sz w:val="22"/>
          <w:szCs w:val="22"/>
        </w:rPr>
        <w:t>Mailing address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52694F" w:rsidRPr="0052694F" w:rsidRDefault="00560E5B" w:rsidP="00560E5B">
      <w:pPr>
        <w:spacing w:line="360" w:lineRule="auto"/>
        <w:jc w:val="both"/>
        <w:rPr>
          <w:rFonts w:ascii="Times New Roman" w:hAnsi="Times New Roman"/>
          <w:sz w:val="22"/>
          <w:szCs w:val="22"/>
          <w:u w:val="single"/>
        </w:rPr>
      </w:pPr>
      <w:r w:rsidRPr="00560E5B">
        <w:rPr>
          <w:rFonts w:ascii="Times New Roman" w:hAnsi="Times New Roman"/>
          <w:b/>
          <w:sz w:val="22"/>
          <w:szCs w:val="22"/>
        </w:rPr>
        <w:t>Phone</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sz w:val="22"/>
          <w:szCs w:val="22"/>
        </w:rPr>
        <w:tab/>
      </w:r>
      <w:r w:rsidRPr="00560E5B">
        <w:rPr>
          <w:rFonts w:ascii="Times New Roman" w:hAnsi="Times New Roman"/>
          <w:b/>
          <w:sz w:val="22"/>
          <w:szCs w:val="22"/>
          <w:highlight w:val="yellow"/>
        </w:rPr>
        <w:t>Signature</w:t>
      </w:r>
      <w:r w:rsidRPr="00560E5B">
        <w:rPr>
          <w:rFonts w:ascii="Times New Roman" w:hAnsi="Times New Roman"/>
          <w:sz w:val="22"/>
          <w:szCs w:val="22"/>
        </w:rPr>
        <w:t xml:space="preserve"> </w:t>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b/>
          <w:sz w:val="22"/>
          <w:szCs w:val="22"/>
        </w:rPr>
        <w:t>Date</w:t>
      </w:r>
      <w:r w:rsidRPr="00560E5B">
        <w:rPr>
          <w:rFonts w:ascii="Times New Roman" w:hAnsi="Times New Roman"/>
          <w:sz w:val="22"/>
          <w:szCs w:val="22"/>
        </w:rPr>
        <w:t xml:space="preserve"> </w:t>
      </w:r>
      <w:r w:rsidR="0052694F">
        <w:rPr>
          <w:rFonts w:ascii="Times New Roman" w:hAnsi="Times New Roman"/>
          <w:sz w:val="22"/>
          <w:szCs w:val="22"/>
          <w:u w:val="single"/>
        </w:rPr>
        <w:tab/>
      </w:r>
      <w:r w:rsidR="0052694F">
        <w:rPr>
          <w:rFonts w:ascii="Times New Roman" w:hAnsi="Times New Roman"/>
          <w:sz w:val="22"/>
          <w:szCs w:val="22"/>
          <w:u w:val="single"/>
        </w:rPr>
        <w:tab/>
      </w:r>
      <w:r w:rsidR="0052694F">
        <w:rPr>
          <w:rFonts w:ascii="Times New Roman" w:hAnsi="Times New Roman"/>
          <w:sz w:val="22"/>
          <w:szCs w:val="22"/>
          <w:u w:val="single"/>
        </w:rPr>
        <w:tab/>
      </w:r>
    </w:p>
    <w:p w:rsidR="00560E5B" w:rsidRPr="00560E5B" w:rsidRDefault="00560E5B" w:rsidP="00560E5B">
      <w:pPr>
        <w:spacing w:line="360" w:lineRule="auto"/>
        <w:jc w:val="both"/>
        <w:rPr>
          <w:rFonts w:ascii="Times New Roman" w:hAnsi="Times New Roman"/>
          <w:sz w:val="22"/>
          <w:szCs w:val="22"/>
          <w:u w:val="single"/>
        </w:rPr>
      </w:pPr>
      <w:r w:rsidRPr="00560E5B">
        <w:rPr>
          <w:rFonts w:ascii="Times New Roman" w:hAnsi="Times New Roman"/>
          <w:b/>
          <w:sz w:val="22"/>
          <w:szCs w:val="22"/>
        </w:rPr>
        <w:t xml:space="preserve">PROPERTY OWNER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Pr>
          <w:rFonts w:ascii="Times New Roman" w:hAnsi="Times New Roman"/>
          <w:sz w:val="22"/>
          <w:szCs w:val="22"/>
        </w:rPr>
        <w:tab/>
      </w:r>
      <w:r w:rsidR="0052694F" w:rsidRPr="00560E5B">
        <w:rPr>
          <w:rFonts w:ascii="Times New Roman" w:hAnsi="Times New Roman"/>
          <w:b/>
          <w:sz w:val="22"/>
          <w:szCs w:val="22"/>
        </w:rPr>
        <w:t xml:space="preserve">Email </w:t>
      </w:r>
      <w:r w:rsidR="0052694F" w:rsidRPr="00560E5B">
        <w:rPr>
          <w:rFonts w:ascii="Times New Roman" w:hAnsi="Times New Roman"/>
          <w:sz w:val="22"/>
          <w:szCs w:val="22"/>
        </w:rPr>
        <w:fldChar w:fldCharType="begin">
          <w:ffData>
            <w:name w:val="Text3"/>
            <w:enabled/>
            <w:calcOnExit w:val="0"/>
            <w:textInput>
              <w:type w:val="date"/>
              <w:format w:val="M/d/yyyy"/>
            </w:textInput>
          </w:ffData>
        </w:fldChar>
      </w:r>
      <w:r w:rsidR="0052694F" w:rsidRPr="00560E5B">
        <w:rPr>
          <w:rFonts w:ascii="Times New Roman" w:hAnsi="Times New Roman"/>
          <w:sz w:val="22"/>
          <w:szCs w:val="22"/>
        </w:rPr>
        <w:instrText xml:space="preserve"> FORMTEXT </w:instrText>
      </w:r>
      <w:r w:rsidR="0052694F" w:rsidRPr="00560E5B">
        <w:rPr>
          <w:rFonts w:ascii="Times New Roman" w:hAnsi="Times New Roman"/>
          <w:sz w:val="22"/>
          <w:szCs w:val="22"/>
        </w:rPr>
      </w:r>
      <w:r w:rsidR="0052694F" w:rsidRPr="00560E5B">
        <w:rPr>
          <w:rFonts w:ascii="Times New Roman" w:hAnsi="Times New Roman"/>
          <w:sz w:val="22"/>
          <w:szCs w:val="22"/>
        </w:rPr>
        <w:fldChar w:fldCharType="separate"/>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Arial" w:hAnsi="Arial"/>
          <w:noProof/>
          <w:sz w:val="22"/>
          <w:szCs w:val="22"/>
        </w:rPr>
        <w:t> </w:t>
      </w:r>
      <w:r w:rsidR="0052694F" w:rsidRPr="00560E5B">
        <w:rPr>
          <w:rFonts w:ascii="Times New Roman" w:hAnsi="Times New Roman"/>
          <w:sz w:val="22"/>
          <w:szCs w:val="22"/>
        </w:rPr>
        <w:fldChar w:fldCharType="end"/>
      </w:r>
    </w:p>
    <w:p w:rsidR="00560E5B" w:rsidRPr="00560E5B" w:rsidRDefault="00560E5B" w:rsidP="00560E5B">
      <w:pPr>
        <w:spacing w:line="360" w:lineRule="auto"/>
        <w:jc w:val="both"/>
        <w:rPr>
          <w:rFonts w:ascii="Times New Roman" w:hAnsi="Times New Roman"/>
          <w:sz w:val="22"/>
          <w:szCs w:val="22"/>
        </w:rPr>
      </w:pPr>
      <w:r w:rsidRPr="00560E5B">
        <w:rPr>
          <w:rFonts w:ascii="Times New Roman" w:hAnsi="Times New Roman"/>
          <w:b/>
          <w:sz w:val="22"/>
          <w:szCs w:val="22"/>
        </w:rPr>
        <w:t>Mailing address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560E5B" w:rsidRPr="00560E5B" w:rsidRDefault="00560E5B" w:rsidP="00560E5B">
      <w:pPr>
        <w:spacing w:line="360" w:lineRule="auto"/>
        <w:jc w:val="both"/>
        <w:rPr>
          <w:rFonts w:ascii="Times New Roman" w:hAnsi="Times New Roman"/>
          <w:sz w:val="22"/>
          <w:szCs w:val="22"/>
        </w:rPr>
      </w:pPr>
      <w:r w:rsidRPr="00560E5B">
        <w:rPr>
          <w:rFonts w:ascii="Times New Roman" w:hAnsi="Times New Roman"/>
          <w:b/>
          <w:sz w:val="22"/>
          <w:szCs w:val="22"/>
        </w:rPr>
        <w:t>Phone</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highlight w:val="yellow"/>
        </w:rPr>
        <w:t>Signature</w:t>
      </w:r>
      <w:r w:rsidRPr="00560E5B">
        <w:rPr>
          <w:rFonts w:ascii="Times New Roman" w:hAnsi="Times New Roman"/>
          <w:sz w:val="22"/>
          <w:szCs w:val="22"/>
        </w:rPr>
        <w:t xml:space="preserve"> </w:t>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b/>
          <w:sz w:val="22"/>
          <w:szCs w:val="22"/>
        </w:rPr>
        <w:t>Date</w:t>
      </w:r>
      <w:r w:rsidRPr="00560E5B">
        <w:rPr>
          <w:rFonts w:ascii="Times New Roman" w:hAnsi="Times New Roman"/>
          <w:sz w:val="22"/>
          <w:szCs w:val="22"/>
        </w:rPr>
        <w:t xml:space="preserve"> </w:t>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r w:rsidRPr="00560E5B">
        <w:rPr>
          <w:rFonts w:ascii="Times New Roman" w:hAnsi="Times New Roman"/>
          <w:sz w:val="22"/>
          <w:szCs w:val="22"/>
          <w:u w:val="single"/>
        </w:rPr>
        <w:tab/>
      </w:r>
    </w:p>
    <w:p w:rsidR="00560E5B" w:rsidRPr="00560E5B" w:rsidRDefault="00560E5B" w:rsidP="00560E5B">
      <w:pPr>
        <w:spacing w:line="360" w:lineRule="auto"/>
        <w:jc w:val="both"/>
        <w:rPr>
          <w:rFonts w:ascii="Times New Roman" w:hAnsi="Times New Roman"/>
          <w:b/>
          <w:sz w:val="22"/>
          <w:szCs w:val="22"/>
        </w:rPr>
      </w:pPr>
      <w:r w:rsidRPr="00560E5B">
        <w:rPr>
          <w:rFonts w:ascii="Times New Roman" w:hAnsi="Times New Roman"/>
          <w:i/>
          <w:sz w:val="22"/>
          <w:szCs w:val="22"/>
        </w:rPr>
        <w:t xml:space="preserve">If same as applicant, mark SAME. </w:t>
      </w:r>
      <w:r w:rsidRPr="00560E5B">
        <w:rPr>
          <w:rFonts w:ascii="Times New Roman" w:hAnsi="Times New Roman"/>
          <w:sz w:val="22"/>
          <w:szCs w:val="22"/>
        </w:rPr>
        <w:t>If there is more than one property owner, please attach additional sheets as necessary.</w:t>
      </w:r>
    </w:p>
    <w:p w:rsidR="00560E5B" w:rsidRPr="00560E5B" w:rsidRDefault="00560E5B" w:rsidP="00560E5B">
      <w:pPr>
        <w:spacing w:line="360" w:lineRule="auto"/>
        <w:jc w:val="both"/>
        <w:rPr>
          <w:rFonts w:ascii="Times New Roman" w:hAnsi="Times New Roman"/>
          <w:b/>
          <w:sz w:val="22"/>
          <w:szCs w:val="22"/>
        </w:rPr>
      </w:pPr>
      <w:r w:rsidRPr="00560E5B">
        <w:rPr>
          <w:rFonts w:ascii="Times New Roman" w:hAnsi="Times New Roman"/>
          <w:b/>
          <w:sz w:val="22"/>
          <w:szCs w:val="22"/>
        </w:rPr>
        <w:t xml:space="preserve">SITE LOCATION AND DESCRIPTION </w:t>
      </w:r>
      <w:r w:rsidRPr="00560E5B">
        <w:rPr>
          <w:rFonts w:ascii="Times New Roman" w:hAnsi="Times New Roman"/>
          <w:sz w:val="22"/>
          <w:szCs w:val="22"/>
        </w:rPr>
        <w:t>(if applicable)</w:t>
      </w:r>
    </w:p>
    <w:p w:rsidR="00560E5B" w:rsidRPr="00560E5B" w:rsidRDefault="00560E5B" w:rsidP="00560E5B">
      <w:pPr>
        <w:spacing w:line="360" w:lineRule="auto"/>
        <w:jc w:val="both"/>
        <w:rPr>
          <w:rFonts w:ascii="Times New Roman" w:hAnsi="Times New Roman"/>
          <w:sz w:val="22"/>
          <w:szCs w:val="22"/>
          <w:u w:val="single"/>
        </w:rPr>
      </w:pPr>
      <w:r w:rsidRPr="00560E5B">
        <w:rPr>
          <w:rFonts w:ascii="Times New Roman" w:hAnsi="Times New Roman"/>
          <w:b/>
          <w:sz w:val="22"/>
          <w:szCs w:val="22"/>
        </w:rPr>
        <w:t>Tax Map #(S)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rPr>
        <w:t>Tax Lot #(s)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rPr>
        <w:t>Zoning</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00F86D3C">
        <w:rPr>
          <w:rFonts w:ascii="Times New Roman" w:hAnsi="Times New Roman"/>
          <w:sz w:val="22"/>
          <w:szCs w:val="22"/>
        </w:rPr>
        <w:t xml:space="preserve"> </w:t>
      </w:r>
      <w:r w:rsidR="00F86D3C">
        <w:rPr>
          <w:rFonts w:ascii="Times New Roman" w:hAnsi="Times New Roman"/>
          <w:sz w:val="22"/>
          <w:szCs w:val="22"/>
        </w:rPr>
        <w:tab/>
      </w:r>
      <w:r w:rsidR="00F86D3C">
        <w:rPr>
          <w:rFonts w:ascii="Times New Roman" w:hAnsi="Times New Roman"/>
          <w:sz w:val="22"/>
          <w:szCs w:val="22"/>
        </w:rPr>
        <w:tab/>
        <w:t xml:space="preserve">Change to what Zone </w:t>
      </w:r>
      <w:r w:rsidR="00F86D3C" w:rsidRPr="00560E5B">
        <w:rPr>
          <w:rFonts w:ascii="Times New Roman" w:hAnsi="Times New Roman"/>
          <w:sz w:val="22"/>
          <w:szCs w:val="22"/>
        </w:rPr>
        <w:fldChar w:fldCharType="begin">
          <w:ffData>
            <w:name w:val="Text3"/>
            <w:enabled/>
            <w:calcOnExit w:val="0"/>
            <w:textInput>
              <w:type w:val="date"/>
              <w:format w:val="M/d/yyyy"/>
            </w:textInput>
          </w:ffData>
        </w:fldChar>
      </w:r>
      <w:r w:rsidR="00F86D3C" w:rsidRPr="00560E5B">
        <w:rPr>
          <w:rFonts w:ascii="Times New Roman" w:hAnsi="Times New Roman"/>
          <w:sz w:val="22"/>
          <w:szCs w:val="22"/>
        </w:rPr>
        <w:instrText xml:space="preserve"> FORMTEXT </w:instrText>
      </w:r>
      <w:r w:rsidR="00F86D3C" w:rsidRPr="00560E5B">
        <w:rPr>
          <w:rFonts w:ascii="Times New Roman" w:hAnsi="Times New Roman"/>
          <w:sz w:val="22"/>
          <w:szCs w:val="22"/>
        </w:rPr>
      </w:r>
      <w:r w:rsidR="00F86D3C" w:rsidRPr="00560E5B">
        <w:rPr>
          <w:rFonts w:ascii="Times New Roman" w:hAnsi="Times New Roman"/>
          <w:sz w:val="22"/>
          <w:szCs w:val="22"/>
        </w:rPr>
        <w:fldChar w:fldCharType="separate"/>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Times New Roman" w:hAnsi="Times New Roman"/>
          <w:sz w:val="22"/>
          <w:szCs w:val="22"/>
        </w:rPr>
        <w:fldChar w:fldCharType="end"/>
      </w:r>
    </w:p>
    <w:p w:rsidR="00560E5B" w:rsidRPr="00560E5B" w:rsidRDefault="00560E5B" w:rsidP="00560E5B">
      <w:pPr>
        <w:spacing w:line="360" w:lineRule="auto"/>
        <w:jc w:val="both"/>
        <w:rPr>
          <w:rFonts w:ascii="Times New Roman" w:hAnsi="Times New Roman"/>
          <w:sz w:val="22"/>
          <w:szCs w:val="22"/>
          <w:u w:val="single"/>
        </w:rPr>
      </w:pPr>
      <w:r w:rsidRPr="00560E5B">
        <w:rPr>
          <w:rFonts w:ascii="Times New Roman" w:hAnsi="Times New Roman"/>
          <w:b/>
          <w:sz w:val="22"/>
          <w:szCs w:val="22"/>
        </w:rPr>
        <w:t>Tax Map #(S)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rPr>
        <w:t>Tax Lot #(s)</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rPr>
        <w:t>Zoning</w:t>
      </w:r>
      <w:r w:rsidRPr="00560E5B">
        <w:rPr>
          <w:rFonts w:ascii="Times New Roman" w:hAnsi="Times New Roman"/>
          <w:sz w:val="22"/>
          <w:szCs w:val="22"/>
        </w:rPr>
        <w:t xml:space="preserv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sidR="00F86D3C">
        <w:rPr>
          <w:rFonts w:ascii="Times New Roman" w:hAnsi="Times New Roman"/>
          <w:sz w:val="22"/>
          <w:szCs w:val="22"/>
        </w:rPr>
        <w:tab/>
      </w:r>
      <w:r w:rsidR="00F86D3C">
        <w:rPr>
          <w:rFonts w:ascii="Times New Roman" w:hAnsi="Times New Roman"/>
          <w:sz w:val="22"/>
          <w:szCs w:val="22"/>
        </w:rPr>
        <w:tab/>
      </w:r>
      <w:r w:rsidR="00F86D3C">
        <w:rPr>
          <w:rFonts w:ascii="Times New Roman" w:hAnsi="Times New Roman"/>
          <w:sz w:val="22"/>
          <w:szCs w:val="22"/>
        </w:rPr>
        <w:t xml:space="preserve">Change to what Zone </w:t>
      </w:r>
      <w:r w:rsidR="00F86D3C" w:rsidRPr="00560E5B">
        <w:rPr>
          <w:rFonts w:ascii="Times New Roman" w:hAnsi="Times New Roman"/>
          <w:sz w:val="22"/>
          <w:szCs w:val="22"/>
        </w:rPr>
        <w:fldChar w:fldCharType="begin">
          <w:ffData>
            <w:name w:val="Text3"/>
            <w:enabled/>
            <w:calcOnExit w:val="0"/>
            <w:textInput>
              <w:type w:val="date"/>
              <w:format w:val="M/d/yyyy"/>
            </w:textInput>
          </w:ffData>
        </w:fldChar>
      </w:r>
      <w:r w:rsidR="00F86D3C" w:rsidRPr="00560E5B">
        <w:rPr>
          <w:rFonts w:ascii="Times New Roman" w:hAnsi="Times New Roman"/>
          <w:sz w:val="22"/>
          <w:szCs w:val="22"/>
        </w:rPr>
        <w:instrText xml:space="preserve"> FORMTEXT </w:instrText>
      </w:r>
      <w:r w:rsidR="00F86D3C" w:rsidRPr="00560E5B">
        <w:rPr>
          <w:rFonts w:ascii="Times New Roman" w:hAnsi="Times New Roman"/>
          <w:sz w:val="22"/>
          <w:szCs w:val="22"/>
        </w:rPr>
      </w:r>
      <w:r w:rsidR="00F86D3C" w:rsidRPr="00560E5B">
        <w:rPr>
          <w:rFonts w:ascii="Times New Roman" w:hAnsi="Times New Roman"/>
          <w:sz w:val="22"/>
          <w:szCs w:val="22"/>
        </w:rPr>
        <w:fldChar w:fldCharType="separate"/>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Arial" w:hAnsi="Arial"/>
          <w:noProof/>
          <w:sz w:val="22"/>
          <w:szCs w:val="22"/>
        </w:rPr>
        <w:t> </w:t>
      </w:r>
      <w:r w:rsidR="00F86D3C" w:rsidRPr="00560E5B">
        <w:rPr>
          <w:rFonts w:ascii="Times New Roman" w:hAnsi="Times New Roman"/>
          <w:sz w:val="22"/>
          <w:szCs w:val="22"/>
        </w:rPr>
        <w:fldChar w:fldCharType="end"/>
      </w:r>
    </w:p>
    <w:p w:rsidR="00560E5B" w:rsidRPr="00560E5B" w:rsidRDefault="00560E5B" w:rsidP="00560E5B">
      <w:pPr>
        <w:spacing w:line="360" w:lineRule="auto"/>
        <w:jc w:val="both"/>
        <w:rPr>
          <w:rFonts w:ascii="Times New Roman" w:hAnsi="Times New Roman"/>
          <w:b/>
          <w:sz w:val="22"/>
          <w:szCs w:val="22"/>
        </w:rPr>
      </w:pPr>
      <w:r w:rsidRPr="00560E5B">
        <w:rPr>
          <w:rFonts w:ascii="Times New Roman" w:hAnsi="Times New Roman"/>
          <w:b/>
          <w:sz w:val="22"/>
          <w:szCs w:val="22"/>
        </w:rPr>
        <w:t>SPECIFIC REQUEST</w:t>
      </w:r>
      <w:r w:rsidR="0052694F">
        <w:rPr>
          <w:rFonts w:ascii="Times New Roman" w:hAnsi="Times New Roman"/>
          <w:b/>
          <w:sz w:val="22"/>
          <w:szCs w:val="22"/>
        </w:rPr>
        <w:t xml:space="preserve"> </w:t>
      </w:r>
      <w:r w:rsidR="0052694F" w:rsidRPr="0052694F">
        <w:rPr>
          <w:rFonts w:ascii="Times New Roman" w:hAnsi="Times New Roman"/>
          <w:b/>
          <w:sz w:val="16"/>
          <w:szCs w:val="16"/>
          <w:highlight w:val="lightGray"/>
        </w:rPr>
        <w:t xml:space="preserve">(mark all that </w:t>
      </w:r>
      <w:proofErr w:type="gramStart"/>
      <w:r w:rsidR="0052694F" w:rsidRPr="0052694F">
        <w:rPr>
          <w:rFonts w:ascii="Times New Roman" w:hAnsi="Times New Roman"/>
          <w:b/>
          <w:sz w:val="16"/>
          <w:szCs w:val="16"/>
          <w:highlight w:val="lightGray"/>
        </w:rPr>
        <w:t>apply)</w:t>
      </w:r>
      <w:r w:rsidR="0052694F">
        <w:rPr>
          <w:rFonts w:ascii="Times New Roman" w:hAnsi="Times New Roman"/>
          <w:b/>
          <w:sz w:val="16"/>
          <w:szCs w:val="16"/>
        </w:rPr>
        <w:t xml:space="preserve">   </w:t>
      </w:r>
      <w:proofErr w:type="gramEnd"/>
      <w:r w:rsidRPr="00560E5B">
        <w:rPr>
          <w:rFonts w:ascii="Times New Roman" w:hAnsi="Times New Roman"/>
          <w:b/>
          <w:sz w:val="22"/>
          <w:szCs w:val="22"/>
        </w:rPr>
        <w:t>Comp Plan Map Amendment</w:t>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sidR="00107B9C">
        <w:rPr>
          <w:rFonts w:ascii="Times New Roman" w:hAnsi="Times New Roman"/>
          <w:sz w:val="22"/>
          <w:szCs w:val="22"/>
        </w:rPr>
      </w:r>
      <w:r w:rsidR="00107B9C">
        <w:rPr>
          <w:rFonts w:ascii="Times New Roman" w:hAnsi="Times New Roman"/>
          <w:sz w:val="22"/>
          <w:szCs w:val="22"/>
        </w:rPr>
        <w:fldChar w:fldCharType="separate"/>
      </w:r>
      <w:r w:rsidRPr="00560E5B">
        <w:rPr>
          <w:rFonts w:ascii="Times New Roman" w:hAnsi="Times New Roman"/>
          <w:sz w:val="22"/>
          <w:szCs w:val="22"/>
        </w:rPr>
        <w:fldChar w:fldCharType="end"/>
      </w:r>
      <w:r w:rsidRPr="00560E5B">
        <w:rPr>
          <w:rFonts w:ascii="Times New Roman" w:hAnsi="Times New Roman"/>
          <w:sz w:val="22"/>
          <w:szCs w:val="22"/>
        </w:rPr>
        <w:tab/>
      </w:r>
      <w:r w:rsidRPr="00560E5B">
        <w:rPr>
          <w:rFonts w:ascii="Times New Roman" w:hAnsi="Times New Roman"/>
          <w:b/>
          <w:sz w:val="22"/>
          <w:szCs w:val="22"/>
        </w:rPr>
        <w:t>Comp Plan Text Amendment</w:t>
      </w:r>
      <w:r w:rsidRPr="00560E5B">
        <w:rPr>
          <w:rFonts w:ascii="Times New Roman" w:hAnsi="Times New Roman"/>
          <w:sz w:val="22"/>
          <w:szCs w:val="22"/>
        </w:rPr>
        <w:tab/>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sidR="00107B9C">
        <w:rPr>
          <w:rFonts w:ascii="Times New Roman" w:hAnsi="Times New Roman"/>
          <w:sz w:val="22"/>
          <w:szCs w:val="22"/>
        </w:rPr>
      </w:r>
      <w:r w:rsidR="00107B9C">
        <w:rPr>
          <w:rFonts w:ascii="Times New Roman" w:hAnsi="Times New Roman"/>
          <w:sz w:val="22"/>
          <w:szCs w:val="22"/>
        </w:rPr>
        <w:fldChar w:fldCharType="separate"/>
      </w:r>
      <w:r w:rsidRPr="00560E5B">
        <w:rPr>
          <w:rFonts w:ascii="Times New Roman" w:hAnsi="Times New Roman"/>
          <w:sz w:val="22"/>
          <w:szCs w:val="22"/>
        </w:rPr>
        <w:fldChar w:fldCharType="end"/>
      </w:r>
    </w:p>
    <w:p w:rsidR="00560E5B" w:rsidRPr="00560E5B" w:rsidRDefault="004C4909" w:rsidP="0052694F">
      <w:pPr>
        <w:spacing w:line="360" w:lineRule="auto"/>
        <w:ind w:left="1440" w:firstLine="720"/>
        <w:jc w:val="both"/>
        <w:rPr>
          <w:rFonts w:ascii="Times New Roman" w:hAnsi="Times New Roman"/>
          <w:i/>
          <w:sz w:val="22"/>
          <w:szCs w:val="22"/>
        </w:rPr>
      </w:pPr>
      <w:r>
        <w:rPr>
          <w:rFonts w:ascii="Times New Roman" w:hAnsi="Times New Roman"/>
          <w:b/>
          <w:sz w:val="22"/>
          <w:szCs w:val="22"/>
        </w:rPr>
        <w:t>Unified Development Code</w:t>
      </w:r>
      <w:r w:rsidRPr="00560E5B">
        <w:rPr>
          <w:rFonts w:ascii="Times New Roman" w:hAnsi="Times New Roman"/>
          <w:b/>
          <w:sz w:val="22"/>
          <w:szCs w:val="22"/>
        </w:rPr>
        <w:t xml:space="preserve"> Text Amendment</w:t>
      </w:r>
      <w:r w:rsidRPr="00560E5B">
        <w:rPr>
          <w:rFonts w:ascii="Times New Roman" w:hAnsi="Times New Roman"/>
          <w:sz w:val="22"/>
          <w:szCs w:val="22"/>
        </w:rPr>
        <w:tab/>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sidR="00107B9C">
        <w:rPr>
          <w:rFonts w:ascii="Times New Roman" w:hAnsi="Times New Roman"/>
          <w:sz w:val="22"/>
          <w:szCs w:val="22"/>
        </w:rPr>
      </w:r>
      <w:r w:rsidR="00107B9C">
        <w:rPr>
          <w:rFonts w:ascii="Times New Roman" w:hAnsi="Times New Roman"/>
          <w:sz w:val="22"/>
          <w:szCs w:val="22"/>
        </w:rPr>
        <w:fldChar w:fldCharType="separate"/>
      </w:r>
      <w:r w:rsidRPr="00560E5B">
        <w:rPr>
          <w:rFonts w:ascii="Times New Roman" w:hAnsi="Times New Roman"/>
          <w:sz w:val="22"/>
          <w:szCs w:val="22"/>
        </w:rPr>
        <w:fldChar w:fldCharType="end"/>
      </w:r>
      <w:r>
        <w:rPr>
          <w:rFonts w:ascii="Times New Roman" w:hAnsi="Times New Roman"/>
          <w:sz w:val="22"/>
          <w:szCs w:val="22"/>
        </w:rPr>
        <w:tab/>
      </w:r>
      <w:r w:rsidR="00560E5B" w:rsidRPr="00560E5B">
        <w:rPr>
          <w:rFonts w:ascii="Times New Roman" w:hAnsi="Times New Roman"/>
          <w:b/>
          <w:sz w:val="22"/>
          <w:szCs w:val="22"/>
        </w:rPr>
        <w:t>Zoning Map Amendment</w:t>
      </w:r>
      <w:r w:rsidR="00560E5B" w:rsidRPr="00560E5B">
        <w:rPr>
          <w:rFonts w:ascii="Times New Roman" w:hAnsi="Times New Roman"/>
          <w:sz w:val="22"/>
          <w:szCs w:val="22"/>
        </w:rPr>
        <w:tab/>
      </w:r>
      <w:r w:rsidR="00560E5B" w:rsidRPr="00560E5B">
        <w:rPr>
          <w:rFonts w:ascii="Times New Roman" w:hAnsi="Times New Roman"/>
          <w:sz w:val="22"/>
          <w:szCs w:val="22"/>
        </w:rPr>
        <w:fldChar w:fldCharType="begin">
          <w:ffData>
            <w:name w:val="Check3"/>
            <w:enabled/>
            <w:calcOnExit w:val="0"/>
            <w:checkBox>
              <w:sizeAuto/>
              <w:default w:val="0"/>
            </w:checkBox>
          </w:ffData>
        </w:fldChar>
      </w:r>
      <w:r w:rsidR="00560E5B" w:rsidRPr="00560E5B">
        <w:rPr>
          <w:rFonts w:ascii="Times New Roman" w:hAnsi="Times New Roman"/>
          <w:sz w:val="22"/>
          <w:szCs w:val="22"/>
        </w:rPr>
        <w:instrText xml:space="preserve"> FORMCHECKBOX </w:instrText>
      </w:r>
      <w:r w:rsidR="00107B9C">
        <w:rPr>
          <w:rFonts w:ascii="Times New Roman" w:hAnsi="Times New Roman"/>
          <w:sz w:val="22"/>
          <w:szCs w:val="22"/>
        </w:rPr>
      </w:r>
      <w:r w:rsidR="00107B9C">
        <w:rPr>
          <w:rFonts w:ascii="Times New Roman" w:hAnsi="Times New Roman"/>
          <w:sz w:val="22"/>
          <w:szCs w:val="22"/>
        </w:rPr>
        <w:fldChar w:fldCharType="separate"/>
      </w:r>
      <w:r w:rsidR="00560E5B" w:rsidRPr="00560E5B">
        <w:rPr>
          <w:rFonts w:ascii="Times New Roman" w:hAnsi="Times New Roman"/>
          <w:sz w:val="22"/>
          <w:szCs w:val="22"/>
        </w:rPr>
        <w:fldChar w:fldCharType="end"/>
      </w:r>
      <w:r w:rsidR="00560E5B" w:rsidRPr="00560E5B">
        <w:rPr>
          <w:rFonts w:ascii="Times New Roman" w:hAnsi="Times New Roman"/>
          <w:sz w:val="22"/>
          <w:szCs w:val="22"/>
        </w:rPr>
        <w:t xml:space="preserve"> </w:t>
      </w:r>
      <w:r w:rsidR="00560E5B" w:rsidRPr="00560E5B">
        <w:rPr>
          <w:rFonts w:ascii="Times New Roman" w:hAnsi="Times New Roman"/>
          <w:sz w:val="22"/>
          <w:szCs w:val="22"/>
        </w:rPr>
        <w:tab/>
      </w:r>
    </w:p>
    <w:p w:rsidR="00D22577" w:rsidRDefault="00D22577" w:rsidP="00D22577">
      <w:pPr>
        <w:jc w:val="both"/>
        <w:rPr>
          <w:rFonts w:ascii="Times New Roman" w:hAnsi="Times New Roman"/>
          <w:sz w:val="22"/>
          <w:szCs w:val="22"/>
        </w:rPr>
      </w:pPr>
      <w:r w:rsidRPr="00D90BE0">
        <w:rPr>
          <w:rFonts w:ascii="Times New Roman" w:hAnsi="Times New Roman"/>
          <w:b/>
          <w:sz w:val="22"/>
          <w:szCs w:val="22"/>
          <w:u w:val="single"/>
        </w:rPr>
        <w:t>Describe</w:t>
      </w:r>
      <w:r w:rsidR="00F86D3C">
        <w:rPr>
          <w:rFonts w:ascii="Times New Roman" w:hAnsi="Times New Roman"/>
          <w:b/>
          <w:sz w:val="22"/>
          <w:szCs w:val="22"/>
          <w:u w:val="single"/>
        </w:rPr>
        <w:t xml:space="preserve"> </w:t>
      </w:r>
      <w:r w:rsidRPr="00D90BE0">
        <w:rPr>
          <w:rFonts w:ascii="Times New Roman" w:hAnsi="Times New Roman"/>
          <w:b/>
          <w:sz w:val="22"/>
          <w:szCs w:val="22"/>
          <w:u w:val="single"/>
        </w:rPr>
        <w:t>the request</w:t>
      </w:r>
      <w:r w:rsidRPr="00D90BE0">
        <w:rPr>
          <w:rFonts w:ascii="Times New Roman" w:hAnsi="Times New Roman"/>
          <w:b/>
          <w:sz w:val="22"/>
          <w:szCs w:val="22"/>
        </w:rPr>
        <w:t>.</w:t>
      </w:r>
      <w:r w:rsidRPr="00D90BE0">
        <w:rPr>
          <w:rFonts w:ascii="Times New Roman" w:hAnsi="Times New Roman"/>
          <w:sz w:val="22"/>
          <w:szCs w:val="22"/>
        </w:rPr>
        <w:t xml:space="preserve"> Provide specific information regarding the change proposed, and the effects of the proposed change on the Comprehensive Plan map, Zoning map or both. Provide specific information regarding the change proposed, and the effects of the proposed change on the text of the Comprehensive Plan, Zoning Ordinance or Subdivision Ordinance. Please provide any additional information that will help staff, the Planning Commission and City Council evaluate the request.</w:t>
      </w:r>
    </w:p>
    <w:p w:rsidR="00790B29" w:rsidRDefault="00790B29" w:rsidP="00D22577">
      <w:pPr>
        <w:jc w:val="both"/>
        <w:rPr>
          <w:rFonts w:ascii="Times New Roman" w:hAnsi="Times New Roman"/>
          <w:sz w:val="22"/>
          <w:szCs w:val="22"/>
        </w:rPr>
      </w:pPr>
    </w:p>
    <w:p w:rsidR="00F86D3C" w:rsidRDefault="00790B29" w:rsidP="00D22577">
      <w:pPr>
        <w:jc w:val="both"/>
        <w:rPr>
          <w:rFonts w:ascii="Times New Roman" w:hAnsi="Times New Roman"/>
          <w:sz w:val="22"/>
          <w:szCs w:val="22"/>
        </w:rPr>
      </w:pPr>
      <w:r w:rsidRPr="00790B29">
        <w:rPr>
          <w:rFonts w:ascii="Times New Roman" w:hAnsi="Times New Roman"/>
          <w:b/>
          <w:sz w:val="22"/>
          <w:szCs w:val="22"/>
          <w:highlight w:val="lightGray"/>
        </w:rPr>
        <w:t xml:space="preserve">For </w:t>
      </w:r>
      <w:r w:rsidR="00F86D3C" w:rsidRPr="00790B29">
        <w:rPr>
          <w:rFonts w:ascii="Times New Roman" w:hAnsi="Times New Roman"/>
          <w:b/>
          <w:sz w:val="22"/>
          <w:szCs w:val="22"/>
          <w:highlight w:val="lightGray"/>
        </w:rPr>
        <w:t>Text Amendment</w:t>
      </w:r>
      <w:r w:rsidR="00F86D3C">
        <w:rPr>
          <w:rFonts w:ascii="Times New Roman" w:hAnsi="Times New Roman"/>
          <w:sz w:val="22"/>
          <w:szCs w:val="22"/>
        </w:rPr>
        <w:t xml:space="preserve">   Add</w:t>
      </w:r>
      <w:r>
        <w:rPr>
          <w:rFonts w:ascii="Times New Roman" w:hAnsi="Times New Roman"/>
          <w:sz w:val="22"/>
          <w:szCs w:val="22"/>
        </w:rPr>
        <w:t xml:space="preserve"> </w:t>
      </w:r>
      <w:r w:rsidR="00F86D3C">
        <w:rPr>
          <w:rFonts w:ascii="Times New Roman" w:hAnsi="Times New Roman"/>
          <w:sz w:val="22"/>
          <w:szCs w:val="22"/>
        </w:rPr>
        <w:t xml:space="preserve">a Use  </w:t>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560E5B">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F86D3C">
        <w:rPr>
          <w:rFonts w:ascii="Times New Roman" w:hAnsi="Times New Roman"/>
          <w:sz w:val="22"/>
          <w:szCs w:val="22"/>
        </w:rPr>
        <w:t xml:space="preserve">Change a Use  </w:t>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560E5B">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F86D3C">
        <w:rPr>
          <w:rFonts w:ascii="Times New Roman" w:hAnsi="Times New Roman"/>
          <w:sz w:val="22"/>
          <w:szCs w:val="22"/>
        </w:rPr>
        <w:t>Alter Standards</w:t>
      </w:r>
      <w:r>
        <w:rPr>
          <w:rFonts w:ascii="Times New Roman" w:hAnsi="Times New Roman"/>
          <w:sz w:val="22"/>
          <w:szCs w:val="22"/>
        </w:rPr>
        <w:t xml:space="preserve">  </w:t>
      </w:r>
      <w:r w:rsidRPr="00560E5B">
        <w:rPr>
          <w:rFonts w:ascii="Times New Roman" w:hAnsi="Times New Roman"/>
          <w:sz w:val="22"/>
          <w:szCs w:val="22"/>
        </w:rPr>
        <w:fldChar w:fldCharType="begin">
          <w:ffData>
            <w:name w:val="Check3"/>
            <w:enabled/>
            <w:calcOnExit w:val="0"/>
            <w:checkBox>
              <w:sizeAuto/>
              <w:default w:val="0"/>
            </w:checkBox>
          </w:ffData>
        </w:fldChar>
      </w:r>
      <w:r w:rsidRPr="00560E5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560E5B">
        <w:rPr>
          <w:rFonts w:ascii="Times New Roman" w:hAnsi="Times New Roman"/>
          <w:sz w:val="22"/>
          <w:szCs w:val="22"/>
        </w:rPr>
        <w:fldChar w:fldCharType="end"/>
      </w:r>
    </w:p>
    <w:p w:rsidR="00107B9C" w:rsidRDefault="00790B29" w:rsidP="00D22577">
      <w:pPr>
        <w:jc w:val="both"/>
        <w:rPr>
          <w:rFonts w:ascii="Times New Roman" w:hAnsi="Times New Roman"/>
          <w:sz w:val="22"/>
          <w:szCs w:val="22"/>
        </w:rPr>
      </w:pPr>
      <w:r>
        <w:rPr>
          <w:rFonts w:ascii="Times New Roman" w:hAnsi="Times New Roman"/>
          <w:sz w:val="22"/>
          <w:szCs w:val="22"/>
        </w:rPr>
        <w:t xml:space="preserve">Why do you want this change? </w:t>
      </w:r>
    </w:p>
    <w:p w:rsidR="00790B29" w:rsidRPr="00D90BE0" w:rsidRDefault="00790B29" w:rsidP="00D22577">
      <w:pPr>
        <w:jc w:val="both"/>
        <w:rPr>
          <w:rFonts w:ascii="Times New Roman" w:hAnsi="Times New Roman"/>
          <w:sz w:val="22"/>
          <w:szCs w:val="22"/>
        </w:rPr>
      </w:pP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790B29" w:rsidRDefault="00790B29" w:rsidP="00D22577">
      <w:pPr>
        <w:jc w:val="both"/>
        <w:rPr>
          <w:rFonts w:ascii="Times New Roman" w:hAnsi="Times New Roman"/>
          <w:sz w:val="22"/>
          <w:szCs w:val="22"/>
        </w:rPr>
      </w:pPr>
    </w:p>
    <w:p w:rsidR="00790B29" w:rsidRDefault="00790B29" w:rsidP="00D22577">
      <w:pPr>
        <w:jc w:val="both"/>
        <w:rPr>
          <w:rFonts w:ascii="Times New Roman" w:hAnsi="Times New Roman"/>
          <w:sz w:val="22"/>
          <w:szCs w:val="22"/>
        </w:rPr>
      </w:pPr>
    </w:p>
    <w:p w:rsidR="00790B29" w:rsidRDefault="00790B29" w:rsidP="00790B29">
      <w:pPr>
        <w:jc w:val="both"/>
        <w:rPr>
          <w:rFonts w:ascii="Times New Roman" w:hAnsi="Times New Roman"/>
          <w:sz w:val="22"/>
          <w:szCs w:val="22"/>
        </w:rPr>
      </w:pPr>
      <w:r w:rsidRPr="00790B29">
        <w:rPr>
          <w:rFonts w:ascii="Times New Roman" w:hAnsi="Times New Roman"/>
          <w:b/>
          <w:sz w:val="22"/>
          <w:szCs w:val="22"/>
          <w:highlight w:val="lightGray"/>
        </w:rPr>
        <w:t xml:space="preserve">For </w:t>
      </w:r>
      <w:r>
        <w:rPr>
          <w:rFonts w:ascii="Times New Roman" w:hAnsi="Times New Roman"/>
          <w:b/>
          <w:sz w:val="22"/>
          <w:szCs w:val="22"/>
          <w:highlight w:val="lightGray"/>
        </w:rPr>
        <w:t>Map</w:t>
      </w:r>
      <w:r w:rsidRPr="00790B29">
        <w:rPr>
          <w:rFonts w:ascii="Times New Roman" w:hAnsi="Times New Roman"/>
          <w:b/>
          <w:sz w:val="22"/>
          <w:szCs w:val="22"/>
          <w:highlight w:val="lightGray"/>
        </w:rPr>
        <w:t xml:space="preserve"> Amendment</w:t>
      </w:r>
      <w:r>
        <w:rPr>
          <w:rFonts w:ascii="Times New Roman" w:hAnsi="Times New Roman"/>
          <w:sz w:val="22"/>
          <w:szCs w:val="22"/>
        </w:rPr>
        <w:t xml:space="preserve">   </w:t>
      </w:r>
      <w:r>
        <w:rPr>
          <w:rFonts w:ascii="Times New Roman" w:hAnsi="Times New Roman"/>
          <w:sz w:val="22"/>
          <w:szCs w:val="22"/>
        </w:rPr>
        <w:t>Proposed</w:t>
      </w:r>
      <w:r>
        <w:rPr>
          <w:rFonts w:ascii="Times New Roman" w:hAnsi="Times New Roman"/>
          <w:sz w:val="22"/>
          <w:szCs w:val="22"/>
        </w:rPr>
        <w:t xml:space="preserve"> Use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p>
    <w:p w:rsidR="00790B29" w:rsidRDefault="00790B29" w:rsidP="00790B29">
      <w:pPr>
        <w:jc w:val="both"/>
        <w:rPr>
          <w:rFonts w:ascii="Times New Roman" w:hAnsi="Times New Roman"/>
          <w:sz w:val="22"/>
          <w:szCs w:val="22"/>
        </w:rPr>
      </w:pPr>
      <w:r>
        <w:rPr>
          <w:rFonts w:ascii="Times New Roman" w:hAnsi="Times New Roman"/>
          <w:sz w:val="22"/>
          <w:szCs w:val="22"/>
        </w:rPr>
        <w:t xml:space="preserve">What affect will this have on our public works systems (water/sewer/roads)?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855AB0" w:rsidRDefault="00855AB0" w:rsidP="00790B29">
      <w:pPr>
        <w:jc w:val="both"/>
        <w:rPr>
          <w:rFonts w:ascii="Times New Roman" w:hAnsi="Times New Roman"/>
          <w:sz w:val="22"/>
          <w:szCs w:val="22"/>
        </w:rPr>
      </w:pPr>
    </w:p>
    <w:p w:rsidR="00790B29" w:rsidRDefault="00790B29" w:rsidP="00790B29">
      <w:pPr>
        <w:jc w:val="both"/>
        <w:rPr>
          <w:rFonts w:ascii="Times New Roman" w:hAnsi="Times New Roman"/>
          <w:sz w:val="22"/>
          <w:szCs w:val="22"/>
        </w:rPr>
      </w:pPr>
      <w:r>
        <w:rPr>
          <w:rFonts w:ascii="Times New Roman" w:hAnsi="Times New Roman"/>
          <w:sz w:val="22"/>
          <w:szCs w:val="22"/>
        </w:rPr>
        <w:t xml:space="preserve">What affect will this have on housing?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855AB0" w:rsidRDefault="00855AB0" w:rsidP="00790B29">
      <w:pPr>
        <w:jc w:val="both"/>
        <w:rPr>
          <w:rFonts w:ascii="Times New Roman" w:hAnsi="Times New Roman"/>
          <w:sz w:val="22"/>
          <w:szCs w:val="22"/>
        </w:rPr>
      </w:pPr>
    </w:p>
    <w:p w:rsidR="00790B29" w:rsidRDefault="00790B29" w:rsidP="00790B29">
      <w:pPr>
        <w:jc w:val="both"/>
        <w:rPr>
          <w:rFonts w:ascii="Times New Roman" w:hAnsi="Times New Roman"/>
          <w:sz w:val="22"/>
          <w:szCs w:val="22"/>
        </w:rPr>
      </w:pPr>
      <w:r>
        <w:rPr>
          <w:rFonts w:ascii="Times New Roman" w:hAnsi="Times New Roman"/>
          <w:sz w:val="22"/>
          <w:szCs w:val="22"/>
        </w:rPr>
        <w:t xml:space="preserve">What affect will this have on transportation facilities (intersections/traffic load/traffic circulation)?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855AB0" w:rsidRDefault="00855AB0" w:rsidP="00790B29">
      <w:pPr>
        <w:jc w:val="both"/>
        <w:rPr>
          <w:rFonts w:ascii="Times New Roman" w:hAnsi="Times New Roman"/>
          <w:sz w:val="22"/>
          <w:szCs w:val="22"/>
        </w:rPr>
      </w:pPr>
    </w:p>
    <w:p w:rsidR="00855AB0" w:rsidRDefault="00790B29" w:rsidP="00790B29">
      <w:pPr>
        <w:jc w:val="both"/>
        <w:rPr>
          <w:rFonts w:ascii="Times New Roman" w:hAnsi="Times New Roman"/>
          <w:sz w:val="22"/>
          <w:szCs w:val="22"/>
        </w:rPr>
      </w:pPr>
      <w:r>
        <w:rPr>
          <w:rFonts w:ascii="Times New Roman" w:hAnsi="Times New Roman"/>
          <w:sz w:val="22"/>
          <w:szCs w:val="22"/>
        </w:rPr>
        <w:t xml:space="preserve">Have you completed a Traffic Report or Traffic Impact Analysis? </w:t>
      </w: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r>
        <w:rPr>
          <w:rFonts w:ascii="Times New Roman" w:hAnsi="Times New Roman"/>
          <w:sz w:val="22"/>
          <w:szCs w:val="22"/>
        </w:rPr>
        <w:t xml:space="preserve">  Please attach copy of TR/TIA. </w:t>
      </w:r>
    </w:p>
    <w:p w:rsidR="00790B29" w:rsidRDefault="00790B29" w:rsidP="00790B29">
      <w:pPr>
        <w:jc w:val="both"/>
        <w:rPr>
          <w:rFonts w:ascii="Times New Roman" w:hAnsi="Times New Roman"/>
          <w:sz w:val="22"/>
          <w:szCs w:val="22"/>
        </w:rPr>
      </w:pPr>
      <w:r w:rsidRPr="00855AB0">
        <w:rPr>
          <w:rFonts w:ascii="Times New Roman" w:hAnsi="Times New Roman"/>
          <w:sz w:val="22"/>
          <w:szCs w:val="22"/>
          <w:highlight w:val="lightGray"/>
        </w:rPr>
        <w:t xml:space="preserve">If request may </w:t>
      </w:r>
      <w:r w:rsidR="00855AB0" w:rsidRPr="00855AB0">
        <w:rPr>
          <w:rFonts w:ascii="Times New Roman" w:hAnsi="Times New Roman"/>
          <w:sz w:val="22"/>
          <w:szCs w:val="22"/>
          <w:highlight w:val="lightGray"/>
        </w:rPr>
        <w:t>result in an increase in traffic, a TR/TIA will be required to consider application complete.</w:t>
      </w:r>
    </w:p>
    <w:p w:rsidR="002B2CD8" w:rsidRDefault="00790B29" w:rsidP="00790B29">
      <w:pPr>
        <w:jc w:val="both"/>
        <w:rPr>
          <w:rFonts w:ascii="Times New Roman" w:hAnsi="Times New Roman"/>
          <w:sz w:val="22"/>
          <w:szCs w:val="22"/>
        </w:rPr>
      </w:pPr>
      <w:r>
        <w:rPr>
          <w:rFonts w:ascii="Times New Roman" w:hAnsi="Times New Roman"/>
          <w:sz w:val="22"/>
          <w:szCs w:val="22"/>
        </w:rPr>
        <w:t xml:space="preserve">Why do you want this change? </w:t>
      </w:r>
    </w:p>
    <w:p w:rsidR="00790B29" w:rsidRPr="00D90BE0" w:rsidRDefault="00790B29" w:rsidP="00790B29">
      <w:pPr>
        <w:jc w:val="both"/>
        <w:rPr>
          <w:rFonts w:ascii="Times New Roman" w:hAnsi="Times New Roman"/>
          <w:sz w:val="22"/>
          <w:szCs w:val="22"/>
        </w:rPr>
      </w:pPr>
      <w:r w:rsidRPr="00560E5B">
        <w:rPr>
          <w:rFonts w:ascii="Times New Roman" w:hAnsi="Times New Roman"/>
          <w:sz w:val="22"/>
          <w:szCs w:val="22"/>
        </w:rPr>
        <w:fldChar w:fldCharType="begin">
          <w:ffData>
            <w:name w:val="Text3"/>
            <w:enabled/>
            <w:calcOnExit w:val="0"/>
            <w:textInput>
              <w:type w:val="date"/>
              <w:format w:val="M/d/yyyy"/>
            </w:textInput>
          </w:ffData>
        </w:fldChar>
      </w:r>
      <w:r w:rsidRPr="00560E5B">
        <w:rPr>
          <w:rFonts w:ascii="Times New Roman" w:hAnsi="Times New Roman"/>
          <w:sz w:val="22"/>
          <w:szCs w:val="22"/>
        </w:rPr>
        <w:instrText xml:space="preserve"> FORMTEXT </w:instrText>
      </w:r>
      <w:r w:rsidRPr="00560E5B">
        <w:rPr>
          <w:rFonts w:ascii="Times New Roman" w:hAnsi="Times New Roman"/>
          <w:sz w:val="22"/>
          <w:szCs w:val="22"/>
        </w:rPr>
      </w:r>
      <w:r w:rsidRPr="00560E5B">
        <w:rPr>
          <w:rFonts w:ascii="Times New Roman" w:hAnsi="Times New Roman"/>
          <w:sz w:val="22"/>
          <w:szCs w:val="22"/>
        </w:rPr>
        <w:fldChar w:fldCharType="separate"/>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Arial" w:hAnsi="Arial"/>
          <w:noProof/>
          <w:sz w:val="22"/>
          <w:szCs w:val="22"/>
        </w:rPr>
        <w:t> </w:t>
      </w:r>
      <w:r w:rsidRPr="00560E5B">
        <w:rPr>
          <w:rFonts w:ascii="Times New Roman" w:hAnsi="Times New Roman"/>
          <w:sz w:val="22"/>
          <w:szCs w:val="22"/>
        </w:rPr>
        <w:fldChar w:fldCharType="end"/>
      </w:r>
    </w:p>
    <w:p w:rsidR="00790B29" w:rsidRDefault="00790B29" w:rsidP="00D22577">
      <w:pPr>
        <w:jc w:val="both"/>
        <w:rPr>
          <w:rFonts w:ascii="Times New Roman" w:hAnsi="Times New Roman"/>
          <w:sz w:val="22"/>
          <w:szCs w:val="22"/>
        </w:rPr>
      </w:pPr>
    </w:p>
    <w:p w:rsidR="00790B29" w:rsidRDefault="00790B29" w:rsidP="00D22577">
      <w:pPr>
        <w:jc w:val="both"/>
        <w:rPr>
          <w:rFonts w:ascii="Times New Roman" w:hAnsi="Times New Roman"/>
          <w:sz w:val="22"/>
          <w:szCs w:val="22"/>
        </w:rPr>
      </w:pPr>
    </w:p>
    <w:p w:rsidR="00D22577" w:rsidRDefault="00D22577" w:rsidP="00D22577">
      <w:pPr>
        <w:jc w:val="both"/>
        <w:rPr>
          <w:rFonts w:ascii="Times New Roman" w:hAnsi="Times New Roman"/>
          <w:sz w:val="22"/>
          <w:szCs w:val="22"/>
        </w:rPr>
      </w:pPr>
    </w:p>
    <w:p w:rsidR="0052694F" w:rsidRDefault="0052694F" w:rsidP="00D22577">
      <w:pPr>
        <w:jc w:val="both"/>
        <w:rPr>
          <w:rFonts w:ascii="Times New Roman" w:hAnsi="Times New Roman"/>
          <w:sz w:val="22"/>
          <w:szCs w:val="22"/>
        </w:rPr>
      </w:pPr>
    </w:p>
    <w:p w:rsidR="00680ABC" w:rsidRDefault="00D22577" w:rsidP="006C460D">
      <w:pPr>
        <w:jc w:val="center"/>
        <w:rPr>
          <w:rFonts w:ascii="Times New Roman" w:hAnsi="Times New Roman"/>
          <w:b/>
          <w:sz w:val="22"/>
          <w:szCs w:val="22"/>
          <w:u w:val="single"/>
        </w:rPr>
      </w:pPr>
      <w:bookmarkStart w:id="0" w:name="_GoBack"/>
      <w:bookmarkEnd w:id="0"/>
      <w:r w:rsidRPr="00560E5B">
        <w:rPr>
          <w:rFonts w:ascii="Times New Roman" w:hAnsi="Times New Roman"/>
          <w:i/>
          <w:sz w:val="20"/>
          <w:szCs w:val="20"/>
        </w:rPr>
        <w:t>Use additional sheets if necessary, or attach a separate file detailing your proposal.</w:t>
      </w:r>
      <w:r>
        <w:rPr>
          <w:rFonts w:ascii="Times New Roman" w:hAnsi="Times New Roman"/>
          <w:i/>
          <w:sz w:val="20"/>
          <w:szCs w:val="20"/>
        </w:rPr>
        <w:t xml:space="preserve"> </w:t>
      </w:r>
      <w:r w:rsidRPr="00560E5B">
        <w:rPr>
          <w:rFonts w:ascii="Times New Roman" w:hAnsi="Times New Roman"/>
          <w:i/>
          <w:sz w:val="20"/>
          <w:szCs w:val="20"/>
        </w:rPr>
        <w:t>Electronic submittals are encouraged.</w:t>
      </w:r>
      <w:r>
        <w:rPr>
          <w:rFonts w:ascii="Times New Roman" w:hAnsi="Times New Roman"/>
          <w:b/>
          <w:sz w:val="22"/>
          <w:szCs w:val="22"/>
          <w:u w:val="single"/>
        </w:rPr>
        <w:br w:type="page"/>
      </w:r>
    </w:p>
    <w:p w:rsidR="00680ABC" w:rsidRDefault="00680ABC" w:rsidP="006C460D">
      <w:pPr>
        <w:jc w:val="center"/>
        <w:rPr>
          <w:rFonts w:ascii="Times New Roman" w:hAnsi="Times New Roman"/>
          <w:b/>
          <w:sz w:val="28"/>
          <w:szCs w:val="28"/>
          <w:u w:val="single"/>
        </w:rPr>
      </w:pPr>
    </w:p>
    <w:p w:rsidR="00680ABC" w:rsidRDefault="00680ABC" w:rsidP="006C460D">
      <w:pPr>
        <w:jc w:val="center"/>
        <w:rPr>
          <w:rFonts w:ascii="Times New Roman" w:hAnsi="Times New Roman"/>
          <w:b/>
          <w:sz w:val="28"/>
          <w:szCs w:val="28"/>
          <w:u w:val="single"/>
        </w:rPr>
      </w:pPr>
    </w:p>
    <w:p w:rsidR="00680ABC" w:rsidRDefault="00680ABC" w:rsidP="006C460D">
      <w:pPr>
        <w:jc w:val="center"/>
        <w:rPr>
          <w:rFonts w:ascii="Times New Roman" w:hAnsi="Times New Roman"/>
          <w:b/>
          <w:sz w:val="28"/>
          <w:szCs w:val="28"/>
          <w:u w:val="single"/>
        </w:rPr>
      </w:pPr>
    </w:p>
    <w:p w:rsidR="00680ABC" w:rsidRDefault="00680ABC" w:rsidP="006C460D">
      <w:pPr>
        <w:jc w:val="center"/>
        <w:rPr>
          <w:rFonts w:ascii="Times New Roman" w:hAnsi="Times New Roman"/>
          <w:b/>
          <w:sz w:val="28"/>
          <w:szCs w:val="28"/>
          <w:u w:val="single"/>
        </w:rPr>
      </w:pPr>
    </w:p>
    <w:p w:rsidR="006C460D" w:rsidRPr="00732A42" w:rsidRDefault="00B10947" w:rsidP="006C460D">
      <w:pPr>
        <w:jc w:val="center"/>
        <w:rPr>
          <w:rFonts w:ascii="Times New Roman" w:hAnsi="Times New Roman"/>
          <w:b/>
          <w:sz w:val="28"/>
          <w:szCs w:val="28"/>
          <w:u w:val="single"/>
        </w:rPr>
      </w:pPr>
      <w:r w:rsidRPr="00732A42">
        <w:rPr>
          <w:rFonts w:ascii="Times New Roman" w:hAnsi="Times New Roman"/>
          <w:b/>
          <w:sz w:val="28"/>
          <w:szCs w:val="28"/>
          <w:u w:val="single"/>
        </w:rPr>
        <w:t>APPROVAL CRITERIA</w:t>
      </w:r>
      <w:r w:rsidR="006C460D">
        <w:rPr>
          <w:rFonts w:ascii="Times New Roman" w:hAnsi="Times New Roman"/>
          <w:b/>
          <w:sz w:val="28"/>
          <w:szCs w:val="28"/>
          <w:u w:val="single"/>
        </w:rPr>
        <w:t xml:space="preserve"> – </w:t>
      </w:r>
      <w:r w:rsidR="006C460D" w:rsidRPr="006C460D">
        <w:rPr>
          <w:rFonts w:ascii="Times New Roman" w:hAnsi="Times New Roman"/>
          <w:b/>
          <w:sz w:val="28"/>
          <w:szCs w:val="28"/>
          <w:u w:val="single"/>
        </w:rPr>
        <w:t>City of Pendleton</w:t>
      </w:r>
      <w:r w:rsidR="006C460D">
        <w:rPr>
          <w:rFonts w:ascii="Times New Roman" w:hAnsi="Times New Roman"/>
          <w:b/>
          <w:sz w:val="28"/>
          <w:szCs w:val="28"/>
          <w:u w:val="single"/>
        </w:rPr>
        <w:t xml:space="preserve"> Unified Development Code (Ord. 3845)</w:t>
      </w:r>
    </w:p>
    <w:p w:rsidR="0021137F" w:rsidRPr="00D90BE0" w:rsidRDefault="0021137F" w:rsidP="00B10947">
      <w:pPr>
        <w:jc w:val="both"/>
        <w:rPr>
          <w:rFonts w:ascii="Times New Roman" w:hAnsi="Times New Roman"/>
          <w:sz w:val="22"/>
          <w:szCs w:val="22"/>
        </w:rPr>
      </w:pPr>
    </w:p>
    <w:p w:rsidR="006C460D" w:rsidRPr="00855AB0" w:rsidRDefault="006C460D" w:rsidP="006C460D">
      <w:pPr>
        <w:ind w:left="720" w:hanging="720"/>
        <w:jc w:val="both"/>
        <w:rPr>
          <w:rFonts w:ascii="Arial Narrow" w:hAnsi="Arial Narrow"/>
          <w:b/>
          <w:sz w:val="16"/>
          <w:szCs w:val="16"/>
        </w:rPr>
      </w:pPr>
      <w:r w:rsidRPr="00855AB0">
        <w:rPr>
          <w:rFonts w:ascii="Arial Narrow" w:hAnsi="Arial Narrow"/>
          <w:b/>
          <w:sz w:val="16"/>
          <w:szCs w:val="16"/>
        </w:rPr>
        <w:t>Article XII. Amendments to this Ordinance</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12.01</w:t>
      </w:r>
      <w:r w:rsidRPr="00855AB0">
        <w:rPr>
          <w:rFonts w:ascii="Arial Narrow" w:hAnsi="Arial Narrow"/>
          <w:sz w:val="16"/>
          <w:szCs w:val="16"/>
        </w:rPr>
        <w:tab/>
        <w:t>Purpose</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This Article provides standards and procedures for legislative and quasi-judicial amendments to this Code and the Zoning map. Amendments may be necessary from time to time to reflect changing community conditions, needs and desires, to correct mistakes, or to address changes in the law.</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12.02</w:t>
      </w:r>
      <w:r w:rsidRPr="00855AB0">
        <w:rPr>
          <w:rFonts w:ascii="Arial Narrow" w:hAnsi="Arial Narrow"/>
          <w:sz w:val="16"/>
          <w:szCs w:val="16"/>
        </w:rPr>
        <w:tab/>
        <w:t>Authorization to Initiate Amendments</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An amendment to the text of this Ordinance or to a zoning map may be initiated by the City Council, the Planning Commission or by application of the property owner for an amendment by filing an application with the City Manager using forms prescribed pursuant to this Ordinance.</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12.03</w:t>
      </w:r>
      <w:r w:rsidRPr="00855AB0">
        <w:rPr>
          <w:rFonts w:ascii="Arial Narrow" w:hAnsi="Arial Narrow"/>
          <w:sz w:val="16"/>
          <w:szCs w:val="16"/>
        </w:rPr>
        <w:tab/>
        <w:t>Compliance with Comprehensive Plan</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An amendment to the text of this Ordinance or the Zoning map shall comply with the provisions of the City of Pendleton Comprehensive Plan text and map. Any deviation shall be preceded by an amendment to the Comprehensive Plan Text or map.</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12.04</w:t>
      </w:r>
      <w:r w:rsidRPr="00855AB0">
        <w:rPr>
          <w:rFonts w:ascii="Arial Narrow" w:hAnsi="Arial Narrow"/>
          <w:sz w:val="16"/>
          <w:szCs w:val="16"/>
        </w:rPr>
        <w:tab/>
        <w:t>Transportation Planning Rule Compliance</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When a development application includes a proposed Comprehensive Plan amendment or land use district change, the proposal shall be reviewed to determine whether it is consistent with the City of Pendleton Transportation System Plan (TSP) and if it significantly affects a transportation facility, in accordance with Oregon Administrative Rule (OAR) 660-012-0060 (the Transportation Planning Rule).</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12.05</w:t>
      </w:r>
      <w:r w:rsidRPr="00855AB0">
        <w:rPr>
          <w:rFonts w:ascii="Arial Narrow" w:hAnsi="Arial Narrow"/>
          <w:sz w:val="16"/>
          <w:szCs w:val="16"/>
        </w:rPr>
        <w:tab/>
        <w:t>Procedure</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Text and/or map amendment applications shall follow the procedure for a Type IV application contained in Article 13.</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12.06</w:t>
      </w:r>
      <w:r w:rsidRPr="00855AB0">
        <w:rPr>
          <w:rFonts w:ascii="Arial Narrow" w:hAnsi="Arial Narrow"/>
          <w:sz w:val="16"/>
          <w:szCs w:val="16"/>
        </w:rPr>
        <w:tab/>
        <w:t>Record of Amendments</w:t>
      </w:r>
    </w:p>
    <w:p w:rsidR="006C460D" w:rsidRPr="00855AB0" w:rsidRDefault="006C460D" w:rsidP="006C460D">
      <w:pPr>
        <w:ind w:left="720"/>
        <w:jc w:val="both"/>
        <w:rPr>
          <w:rFonts w:ascii="Arial Narrow" w:hAnsi="Arial Narrow"/>
          <w:sz w:val="16"/>
          <w:szCs w:val="16"/>
        </w:rPr>
      </w:pPr>
      <w:r w:rsidRPr="00855AB0">
        <w:rPr>
          <w:rFonts w:ascii="Arial Narrow" w:hAnsi="Arial Narrow"/>
          <w:sz w:val="16"/>
          <w:szCs w:val="16"/>
        </w:rPr>
        <w:t>The City Recorder shall maintain records of amendments to the text and map(s) of this Ordinance in a form convenient for use by the public.</w:t>
      </w:r>
    </w:p>
    <w:p w:rsidR="006C460D" w:rsidRPr="00855AB0" w:rsidRDefault="006C460D" w:rsidP="006C460D">
      <w:pPr>
        <w:ind w:left="720" w:hanging="720"/>
        <w:jc w:val="both"/>
        <w:rPr>
          <w:rFonts w:ascii="Arial Narrow" w:hAnsi="Arial Narrow"/>
          <w:sz w:val="16"/>
          <w:szCs w:val="16"/>
        </w:rPr>
      </w:pPr>
    </w:p>
    <w:p w:rsidR="006C460D" w:rsidRPr="00855AB0" w:rsidRDefault="006C460D" w:rsidP="006C460D">
      <w:pPr>
        <w:ind w:left="720" w:hanging="720"/>
        <w:jc w:val="both"/>
        <w:rPr>
          <w:rFonts w:ascii="Arial Narrow" w:hAnsi="Arial Narrow"/>
          <w:sz w:val="16"/>
          <w:szCs w:val="16"/>
        </w:rPr>
      </w:pPr>
      <w:r w:rsidRPr="00855AB0">
        <w:rPr>
          <w:rFonts w:ascii="Arial Narrow" w:hAnsi="Arial Narrow"/>
          <w:sz w:val="16"/>
          <w:szCs w:val="16"/>
        </w:rPr>
        <w:t>12.07</w:t>
      </w:r>
      <w:r w:rsidRPr="00855AB0">
        <w:rPr>
          <w:rFonts w:ascii="Arial Narrow" w:hAnsi="Arial Narrow"/>
          <w:sz w:val="16"/>
          <w:szCs w:val="16"/>
        </w:rPr>
        <w:tab/>
        <w:t>Compliance with Statute and Rule</w:t>
      </w:r>
    </w:p>
    <w:p w:rsidR="00D90BE0" w:rsidRPr="00855AB0" w:rsidRDefault="006C460D" w:rsidP="006C460D">
      <w:pPr>
        <w:ind w:left="720"/>
        <w:jc w:val="both"/>
        <w:rPr>
          <w:rFonts w:ascii="Arial Narrow" w:hAnsi="Arial Narrow"/>
          <w:sz w:val="16"/>
          <w:szCs w:val="16"/>
        </w:rPr>
      </w:pPr>
      <w:r w:rsidRPr="00855AB0">
        <w:rPr>
          <w:rFonts w:ascii="Arial Narrow" w:hAnsi="Arial Narrow"/>
          <w:sz w:val="16"/>
          <w:szCs w:val="16"/>
        </w:rPr>
        <w:t>Certain Sections of this ordinance are pre-empted by Oregon Revised Statutes (ORS) and Oregon Administrative Rules (OAR). If an amendment to either is adopted at the State level, the City shall observe those standards even if not formally incorporated into this ordinance through the procedure for an amendment.</w:t>
      </w:r>
    </w:p>
    <w:p w:rsidR="006C460D" w:rsidRPr="00D90BE0" w:rsidRDefault="006C460D" w:rsidP="006C460D">
      <w:pPr>
        <w:jc w:val="both"/>
        <w:rPr>
          <w:rFonts w:ascii="Times New Roman" w:hAnsi="Times New Roman"/>
          <w:b/>
          <w:sz w:val="22"/>
          <w:szCs w:val="22"/>
        </w:rPr>
      </w:pPr>
    </w:p>
    <w:p w:rsidR="00B10947" w:rsidRPr="00732A42" w:rsidRDefault="00B10947" w:rsidP="00732A42">
      <w:pPr>
        <w:jc w:val="center"/>
        <w:rPr>
          <w:rFonts w:ascii="Times New Roman" w:hAnsi="Times New Roman"/>
          <w:b/>
          <w:sz w:val="28"/>
          <w:szCs w:val="28"/>
          <w:u w:val="single"/>
        </w:rPr>
      </w:pPr>
      <w:r w:rsidRPr="00732A42">
        <w:rPr>
          <w:rFonts w:ascii="Times New Roman" w:hAnsi="Times New Roman"/>
          <w:b/>
          <w:sz w:val="28"/>
          <w:szCs w:val="28"/>
          <w:u w:val="single"/>
        </w:rPr>
        <w:t>SUBMITTAL REQUIREMENTS</w:t>
      </w:r>
    </w:p>
    <w:p w:rsidR="00732A42" w:rsidRDefault="00732A42" w:rsidP="00B10947">
      <w:pPr>
        <w:jc w:val="both"/>
        <w:rPr>
          <w:rFonts w:ascii="Times New Roman" w:hAnsi="Times New Roman"/>
          <w:sz w:val="22"/>
          <w:szCs w:val="22"/>
        </w:rPr>
      </w:pPr>
    </w:p>
    <w:p w:rsidR="00B10947" w:rsidRDefault="00B10947" w:rsidP="00B10947">
      <w:pPr>
        <w:jc w:val="both"/>
        <w:rPr>
          <w:rFonts w:ascii="Times New Roman" w:hAnsi="Times New Roman"/>
          <w:sz w:val="22"/>
          <w:szCs w:val="22"/>
        </w:rPr>
      </w:pPr>
      <w:r w:rsidRPr="006C460D">
        <w:rPr>
          <w:rFonts w:ascii="Times New Roman" w:hAnsi="Times New Roman"/>
          <w:sz w:val="22"/>
          <w:szCs w:val="22"/>
        </w:rPr>
        <w:t xml:space="preserve">The following items must be completed upon submittal of </w:t>
      </w:r>
      <w:r w:rsidR="002E5944" w:rsidRPr="006C460D">
        <w:rPr>
          <w:rFonts w:ascii="Times New Roman" w:hAnsi="Times New Roman"/>
          <w:sz w:val="22"/>
          <w:szCs w:val="22"/>
        </w:rPr>
        <w:t xml:space="preserve">a </w:t>
      </w:r>
      <w:r w:rsidR="004600CB">
        <w:rPr>
          <w:rFonts w:ascii="Times New Roman" w:hAnsi="Times New Roman"/>
          <w:sz w:val="22"/>
          <w:szCs w:val="22"/>
        </w:rPr>
        <w:t>text/map amendment</w:t>
      </w:r>
      <w:r w:rsidRPr="006C460D">
        <w:rPr>
          <w:rFonts w:ascii="Times New Roman" w:hAnsi="Times New Roman"/>
          <w:sz w:val="22"/>
          <w:szCs w:val="22"/>
        </w:rPr>
        <w:t xml:space="preserve"> application. If you need assistance completing the forms, please contact the Planning Department. </w:t>
      </w:r>
      <w:r w:rsidRPr="00680ABC">
        <w:rPr>
          <w:rFonts w:ascii="Times New Roman" w:hAnsi="Times New Roman"/>
          <w:i/>
          <w:sz w:val="22"/>
          <w:szCs w:val="22"/>
        </w:rPr>
        <w:t xml:space="preserve">If you </w:t>
      </w:r>
      <w:r w:rsidR="00680ABC">
        <w:rPr>
          <w:rFonts w:ascii="Times New Roman" w:hAnsi="Times New Roman"/>
          <w:i/>
          <w:sz w:val="22"/>
          <w:szCs w:val="22"/>
        </w:rPr>
        <w:t xml:space="preserve">need to </w:t>
      </w:r>
      <w:r w:rsidRPr="00680ABC">
        <w:rPr>
          <w:rFonts w:ascii="Times New Roman" w:hAnsi="Times New Roman"/>
          <w:i/>
          <w:sz w:val="22"/>
          <w:szCs w:val="22"/>
        </w:rPr>
        <w:t>contact the Umatilla County Office of County</w:t>
      </w:r>
      <w:r w:rsidRPr="006C460D">
        <w:rPr>
          <w:rFonts w:ascii="Times New Roman" w:hAnsi="Times New Roman"/>
          <w:sz w:val="22"/>
          <w:szCs w:val="22"/>
        </w:rPr>
        <w:t xml:space="preserve"> </w:t>
      </w:r>
      <w:r w:rsidRPr="00680ABC">
        <w:rPr>
          <w:rFonts w:ascii="Times New Roman" w:hAnsi="Times New Roman"/>
          <w:i/>
          <w:sz w:val="22"/>
          <w:szCs w:val="22"/>
        </w:rPr>
        <w:t>Records (541) 278-6236 or</w:t>
      </w:r>
      <w:r w:rsidR="00560E5B" w:rsidRPr="00680ABC">
        <w:rPr>
          <w:rFonts w:ascii="Times New Roman" w:hAnsi="Times New Roman"/>
          <w:i/>
          <w:sz w:val="22"/>
          <w:szCs w:val="22"/>
        </w:rPr>
        <w:t xml:space="preserve"> online at</w:t>
      </w:r>
      <w:r w:rsidR="00732A42" w:rsidRPr="006C460D">
        <w:rPr>
          <w:rFonts w:ascii="Times New Roman" w:hAnsi="Times New Roman"/>
          <w:sz w:val="22"/>
          <w:szCs w:val="22"/>
        </w:rPr>
        <w:t xml:space="preserve"> </w:t>
      </w:r>
      <w:hyperlink r:id="rId8" w:history="1">
        <w:r w:rsidRPr="006C460D">
          <w:rPr>
            <w:rStyle w:val="Hyperlink"/>
            <w:rFonts w:ascii="Times New Roman" w:hAnsi="Times New Roman"/>
            <w:sz w:val="22"/>
            <w:szCs w:val="22"/>
          </w:rPr>
          <w:t>www.co.umatilla.or.us/records.htm</w:t>
        </w:r>
      </w:hyperlink>
      <w:r w:rsidRPr="006C460D">
        <w:rPr>
          <w:rFonts w:ascii="Times New Roman" w:hAnsi="Times New Roman"/>
          <w:sz w:val="22"/>
          <w:szCs w:val="22"/>
        </w:rPr>
        <w:t xml:space="preserve">. </w:t>
      </w:r>
    </w:p>
    <w:p w:rsidR="00680ABC" w:rsidRPr="006C460D" w:rsidRDefault="00680ABC" w:rsidP="00B10947">
      <w:pPr>
        <w:jc w:val="both"/>
        <w:rPr>
          <w:rFonts w:ascii="Times New Roman" w:hAnsi="Times New Roman"/>
          <w:sz w:val="22"/>
          <w:szCs w:val="22"/>
        </w:rPr>
      </w:pPr>
    </w:p>
    <w:p w:rsidR="00B10947" w:rsidRPr="006C460D" w:rsidRDefault="00B10947" w:rsidP="00D90BE0">
      <w:pPr>
        <w:numPr>
          <w:ilvl w:val="0"/>
          <w:numId w:val="1"/>
        </w:numPr>
        <w:tabs>
          <w:tab w:val="clear" w:pos="720"/>
          <w:tab w:val="num" w:pos="360"/>
        </w:tabs>
        <w:ind w:left="360"/>
        <w:jc w:val="both"/>
        <w:rPr>
          <w:rFonts w:ascii="Times New Roman" w:hAnsi="Times New Roman"/>
          <w:sz w:val="22"/>
          <w:szCs w:val="22"/>
        </w:rPr>
      </w:pPr>
      <w:r w:rsidRPr="006C460D">
        <w:rPr>
          <w:rFonts w:ascii="Times New Roman" w:hAnsi="Times New Roman"/>
          <w:sz w:val="22"/>
          <w:szCs w:val="22"/>
        </w:rPr>
        <w:t xml:space="preserve">Original, signed </w:t>
      </w:r>
      <w:r w:rsidRPr="006C460D">
        <w:rPr>
          <w:rFonts w:ascii="Times New Roman" w:hAnsi="Times New Roman"/>
          <w:b/>
          <w:sz w:val="22"/>
          <w:szCs w:val="22"/>
        </w:rPr>
        <w:t>Application form</w:t>
      </w:r>
      <w:r w:rsidRPr="006C460D">
        <w:rPr>
          <w:rFonts w:ascii="Times New Roman" w:hAnsi="Times New Roman"/>
          <w:sz w:val="22"/>
          <w:szCs w:val="22"/>
        </w:rPr>
        <w:t>. This information is public record and must be reproduced so please type or write clearly using dark ink.</w:t>
      </w:r>
      <w:r w:rsidR="007117A1" w:rsidRPr="006C460D">
        <w:rPr>
          <w:rFonts w:ascii="Times New Roman" w:hAnsi="Times New Roman"/>
          <w:sz w:val="22"/>
          <w:szCs w:val="22"/>
        </w:rPr>
        <w:t xml:space="preserve"> </w:t>
      </w:r>
    </w:p>
    <w:p w:rsidR="009D4262" w:rsidRDefault="0044334D" w:rsidP="00D90BE0">
      <w:pPr>
        <w:numPr>
          <w:ilvl w:val="0"/>
          <w:numId w:val="1"/>
        </w:numPr>
        <w:tabs>
          <w:tab w:val="clear" w:pos="720"/>
          <w:tab w:val="num" w:pos="360"/>
        </w:tabs>
        <w:ind w:left="360"/>
        <w:jc w:val="both"/>
        <w:rPr>
          <w:rFonts w:ascii="Times New Roman" w:hAnsi="Times New Roman"/>
          <w:sz w:val="22"/>
          <w:szCs w:val="22"/>
        </w:rPr>
      </w:pPr>
      <w:r w:rsidRPr="006C460D">
        <w:rPr>
          <w:rFonts w:ascii="Times New Roman" w:hAnsi="Times New Roman"/>
          <w:sz w:val="22"/>
          <w:szCs w:val="22"/>
        </w:rPr>
        <w:t xml:space="preserve">Maps, </w:t>
      </w:r>
      <w:r w:rsidR="006C460D">
        <w:rPr>
          <w:rFonts w:ascii="Times New Roman" w:hAnsi="Times New Roman"/>
          <w:sz w:val="22"/>
          <w:szCs w:val="22"/>
        </w:rPr>
        <w:t>supporting documents</w:t>
      </w:r>
      <w:r w:rsidRPr="006C460D">
        <w:rPr>
          <w:rFonts w:ascii="Times New Roman" w:hAnsi="Times New Roman"/>
          <w:sz w:val="22"/>
          <w:szCs w:val="22"/>
        </w:rPr>
        <w:t>, and a</w:t>
      </w:r>
      <w:r w:rsidR="002E5944" w:rsidRPr="006C460D">
        <w:rPr>
          <w:rFonts w:ascii="Times New Roman" w:hAnsi="Times New Roman"/>
          <w:sz w:val="22"/>
          <w:szCs w:val="22"/>
        </w:rPr>
        <w:t>ny additional information you wish to supply to support your request.</w:t>
      </w:r>
      <w:r w:rsidRPr="006C460D">
        <w:rPr>
          <w:rFonts w:ascii="Times New Roman" w:hAnsi="Times New Roman"/>
          <w:sz w:val="22"/>
          <w:szCs w:val="22"/>
        </w:rPr>
        <w:t xml:space="preserve"> </w:t>
      </w:r>
    </w:p>
    <w:p w:rsidR="00680ABC" w:rsidRPr="006C460D" w:rsidRDefault="00680ABC" w:rsidP="00D90BE0">
      <w:pPr>
        <w:numPr>
          <w:ilvl w:val="0"/>
          <w:numId w:val="1"/>
        </w:numPr>
        <w:tabs>
          <w:tab w:val="clear" w:pos="720"/>
          <w:tab w:val="num" w:pos="360"/>
        </w:tabs>
        <w:ind w:left="360"/>
        <w:jc w:val="both"/>
        <w:rPr>
          <w:rFonts w:ascii="Times New Roman" w:hAnsi="Times New Roman"/>
          <w:sz w:val="22"/>
          <w:szCs w:val="22"/>
        </w:rPr>
      </w:pPr>
      <w:r>
        <w:rPr>
          <w:rFonts w:ascii="Times New Roman" w:hAnsi="Times New Roman"/>
          <w:sz w:val="22"/>
          <w:szCs w:val="22"/>
        </w:rPr>
        <w:t>Traffic Report or Traffic Impact Analysis</w:t>
      </w:r>
    </w:p>
    <w:p w:rsidR="008037F6" w:rsidRPr="006C460D" w:rsidRDefault="00B10947" w:rsidP="00D90BE0">
      <w:pPr>
        <w:numPr>
          <w:ilvl w:val="0"/>
          <w:numId w:val="1"/>
        </w:numPr>
        <w:tabs>
          <w:tab w:val="clear" w:pos="720"/>
          <w:tab w:val="num" w:pos="360"/>
        </w:tabs>
        <w:ind w:left="360"/>
        <w:jc w:val="both"/>
        <w:rPr>
          <w:rFonts w:ascii="Times New Roman" w:hAnsi="Times New Roman"/>
          <w:sz w:val="22"/>
          <w:szCs w:val="22"/>
        </w:rPr>
      </w:pPr>
      <w:r w:rsidRPr="006C460D">
        <w:rPr>
          <w:rFonts w:ascii="Times New Roman" w:hAnsi="Times New Roman"/>
          <w:sz w:val="22"/>
          <w:szCs w:val="22"/>
        </w:rPr>
        <w:t xml:space="preserve">The appropriate </w:t>
      </w:r>
      <w:r w:rsidRPr="006C460D">
        <w:rPr>
          <w:rFonts w:ascii="Times New Roman" w:hAnsi="Times New Roman"/>
          <w:b/>
          <w:sz w:val="22"/>
          <w:szCs w:val="22"/>
        </w:rPr>
        <w:t>fee</w:t>
      </w:r>
      <w:r w:rsidRPr="006C460D">
        <w:rPr>
          <w:rFonts w:ascii="Times New Roman" w:hAnsi="Times New Roman"/>
          <w:sz w:val="22"/>
          <w:szCs w:val="22"/>
        </w:rPr>
        <w:t>.</w:t>
      </w:r>
    </w:p>
    <w:p w:rsidR="00794899" w:rsidRPr="006C460D" w:rsidRDefault="00794899" w:rsidP="00794899">
      <w:pPr>
        <w:jc w:val="both"/>
        <w:rPr>
          <w:rFonts w:ascii="Times New Roman" w:hAnsi="Times New Roman"/>
          <w:sz w:val="22"/>
          <w:szCs w:val="22"/>
        </w:rPr>
      </w:pPr>
    </w:p>
    <w:p w:rsidR="00D90BE0" w:rsidRPr="006C460D" w:rsidRDefault="00D90BE0" w:rsidP="00D90BE0">
      <w:pPr>
        <w:jc w:val="both"/>
        <w:rPr>
          <w:rFonts w:ascii="Times New Roman" w:hAnsi="Times New Roman"/>
          <w:sz w:val="22"/>
          <w:szCs w:val="22"/>
        </w:rPr>
      </w:pPr>
      <w:r w:rsidRPr="006C460D">
        <w:rPr>
          <w:rFonts w:ascii="Times New Roman" w:hAnsi="Times New Roman"/>
          <w:b/>
          <w:caps/>
          <w:sz w:val="22"/>
          <w:szCs w:val="22"/>
          <w:u w:val="single"/>
        </w:rPr>
        <w:t>Please note</w:t>
      </w:r>
      <w:r w:rsidRPr="006C460D">
        <w:rPr>
          <w:rFonts w:ascii="Times New Roman" w:hAnsi="Times New Roman"/>
          <w:b/>
          <w:caps/>
          <w:sz w:val="22"/>
          <w:szCs w:val="22"/>
        </w:rPr>
        <w:t>:</w:t>
      </w:r>
      <w:r w:rsidRPr="006C460D">
        <w:rPr>
          <w:rFonts w:ascii="Times New Roman" w:hAnsi="Times New Roman"/>
          <w:b/>
          <w:sz w:val="22"/>
          <w:szCs w:val="22"/>
        </w:rPr>
        <w:t xml:space="preserve"> </w:t>
      </w:r>
      <w:r w:rsidRPr="006C460D">
        <w:rPr>
          <w:rFonts w:ascii="Times New Roman" w:hAnsi="Times New Roman"/>
          <w:sz w:val="22"/>
          <w:szCs w:val="22"/>
        </w:rPr>
        <w:t>The City must provide notice to the Department of Land Conservation and Development (DLCD) a minimum of 45 days prior to the Planning Commission hearing.</w:t>
      </w:r>
      <w:r w:rsidR="00680ABC">
        <w:rPr>
          <w:rFonts w:ascii="Times New Roman" w:hAnsi="Times New Roman"/>
          <w:sz w:val="22"/>
          <w:szCs w:val="22"/>
        </w:rPr>
        <w:t xml:space="preserve"> DLCD also requires review of the staff report. This may add time to the processing of your application. Incomplete applications will also delay processing. </w:t>
      </w:r>
      <w:r w:rsidR="00680ABC" w:rsidRPr="00680ABC">
        <w:rPr>
          <w:rFonts w:ascii="Times New Roman" w:hAnsi="Times New Roman"/>
          <w:sz w:val="22"/>
          <w:szCs w:val="22"/>
          <w:highlight w:val="lightGray"/>
        </w:rPr>
        <w:t>Staff will not send out the public notice for this application until the staff report is complete.</w:t>
      </w:r>
    </w:p>
    <w:p w:rsidR="00D90BE0" w:rsidRPr="006C460D" w:rsidRDefault="00D90BE0" w:rsidP="00D90BE0">
      <w:pPr>
        <w:numPr>
          <w:ilvl w:val="1"/>
          <w:numId w:val="1"/>
        </w:numPr>
        <w:tabs>
          <w:tab w:val="clear" w:pos="1440"/>
          <w:tab w:val="num" w:pos="360"/>
        </w:tabs>
        <w:ind w:left="360"/>
        <w:jc w:val="both"/>
        <w:rPr>
          <w:rFonts w:ascii="Times New Roman" w:hAnsi="Times New Roman"/>
          <w:sz w:val="22"/>
          <w:szCs w:val="22"/>
        </w:rPr>
      </w:pPr>
      <w:r w:rsidRPr="006C460D">
        <w:rPr>
          <w:rFonts w:ascii="Times New Roman" w:hAnsi="Times New Roman"/>
          <w:b/>
          <w:sz w:val="22"/>
          <w:szCs w:val="22"/>
        </w:rPr>
        <w:t>The applicant bears the burden of proof</w:t>
      </w:r>
      <w:r w:rsidRPr="006C460D">
        <w:rPr>
          <w:rFonts w:ascii="Times New Roman" w:hAnsi="Times New Roman"/>
          <w:sz w:val="22"/>
          <w:szCs w:val="22"/>
        </w:rPr>
        <w:t xml:space="preserve"> to show that the request complies with the applicable sections of the Comprehensive Plan, Zoning and/or Subdivision Ordinance, and Oregon Revised Statutes. Applicants should be prepared to demonstrate compliance before both the Planning Commission and City Council.</w:t>
      </w:r>
    </w:p>
    <w:p w:rsidR="00794899" w:rsidRPr="006C460D" w:rsidRDefault="00794899" w:rsidP="00D90BE0">
      <w:pPr>
        <w:numPr>
          <w:ilvl w:val="1"/>
          <w:numId w:val="1"/>
        </w:numPr>
        <w:tabs>
          <w:tab w:val="clear" w:pos="1440"/>
          <w:tab w:val="num" w:pos="360"/>
        </w:tabs>
        <w:ind w:left="360"/>
        <w:jc w:val="both"/>
        <w:rPr>
          <w:rFonts w:ascii="Times New Roman" w:hAnsi="Times New Roman"/>
          <w:sz w:val="22"/>
          <w:szCs w:val="22"/>
        </w:rPr>
      </w:pPr>
      <w:r w:rsidRPr="006C460D">
        <w:rPr>
          <w:rFonts w:ascii="Times New Roman" w:hAnsi="Times New Roman"/>
          <w:sz w:val="22"/>
          <w:szCs w:val="22"/>
        </w:rPr>
        <w:t>Electronic copies of all submittal materials are encouraged.</w:t>
      </w:r>
      <w:r w:rsidR="00680ABC">
        <w:rPr>
          <w:rFonts w:ascii="Times New Roman" w:hAnsi="Times New Roman"/>
          <w:sz w:val="22"/>
          <w:szCs w:val="22"/>
        </w:rPr>
        <w:t xml:space="preserve"> Send to: </w:t>
      </w:r>
      <w:hyperlink r:id="rId9" w:history="1">
        <w:r w:rsidR="00680ABC" w:rsidRPr="003044BC">
          <w:rPr>
            <w:rStyle w:val="Hyperlink"/>
            <w:rFonts w:ascii="Times New Roman" w:hAnsi="Times New Roman"/>
            <w:sz w:val="22"/>
            <w:szCs w:val="22"/>
          </w:rPr>
          <w:t>inspections@ci.pendleton.or.us</w:t>
        </w:r>
      </w:hyperlink>
      <w:r w:rsidR="00680ABC">
        <w:rPr>
          <w:rFonts w:ascii="Times New Roman" w:hAnsi="Times New Roman"/>
          <w:sz w:val="22"/>
          <w:szCs w:val="22"/>
        </w:rPr>
        <w:t xml:space="preserve"> </w:t>
      </w:r>
    </w:p>
    <w:sectPr w:rsidR="00794899" w:rsidRPr="006C460D" w:rsidSect="00B10947">
      <w:footerReference w:type="even" r:id="rId10"/>
      <w:footerReference w:type="default" r:id="rId11"/>
      <w:footerReference w:type="first" r:id="rId12"/>
      <w:pgSz w:w="12240" w:h="15840" w:code="1"/>
      <w:pgMar w:top="360" w:right="720" w:bottom="720" w:left="72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2E" w:rsidRDefault="00F9582E">
      <w:r>
        <w:separator/>
      </w:r>
    </w:p>
  </w:endnote>
  <w:endnote w:type="continuationSeparator" w:id="0">
    <w:p w:rsidR="00F9582E" w:rsidRDefault="00F9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5B" w:rsidRDefault="00560E5B" w:rsidP="00164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E5B" w:rsidRDefault="00560E5B" w:rsidP="009D4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D7" w:rsidRPr="00A63A49" w:rsidRDefault="001C21D7" w:rsidP="001C21D7">
    <w:pPr>
      <w:pStyle w:val="Heading7"/>
      <w:rPr>
        <w:b/>
        <w:sz w:val="20"/>
        <w:szCs w:val="20"/>
      </w:rPr>
    </w:pPr>
    <w:r w:rsidRPr="00A63A49">
      <w:rPr>
        <w:b/>
        <w:sz w:val="20"/>
        <w:szCs w:val="20"/>
      </w:rPr>
      <w:t xml:space="preserve">OFFICE USE ONLY. </w:t>
    </w:r>
    <w:r w:rsidRPr="00A63A49">
      <w:rPr>
        <w:b/>
        <w:sz w:val="20"/>
        <w:szCs w:val="20"/>
      </w:rPr>
      <w:tab/>
    </w:r>
    <w:r w:rsidRPr="00A63A49">
      <w:rPr>
        <w:b/>
        <w:sz w:val="20"/>
        <w:szCs w:val="20"/>
      </w:rPr>
      <w:tab/>
    </w:r>
    <w:r w:rsidRPr="00A63A49">
      <w:rPr>
        <w:b/>
        <w:sz w:val="20"/>
        <w:szCs w:val="20"/>
      </w:rPr>
      <w:tab/>
    </w:r>
    <w:r w:rsidRPr="00A63A49">
      <w:rPr>
        <w:b/>
        <w:sz w:val="20"/>
        <w:szCs w:val="20"/>
      </w:rPr>
      <w:tab/>
    </w:r>
    <w:r w:rsidRPr="00A63A49">
      <w:rPr>
        <w:b/>
        <w:sz w:val="20"/>
        <w:szCs w:val="20"/>
      </w:rPr>
      <w:tab/>
    </w:r>
    <w:r w:rsidRPr="00A63A49">
      <w:rPr>
        <w:b/>
        <w:sz w:val="20"/>
        <w:szCs w:val="20"/>
      </w:rPr>
      <w:tab/>
    </w:r>
    <w:r w:rsidRPr="00A63A49">
      <w:rPr>
        <w:sz w:val="20"/>
        <w:szCs w:val="20"/>
      </w:rPr>
      <w:t>This institution is an equal opportunity provider and employer.</w:t>
    </w:r>
  </w:p>
  <w:p w:rsidR="001C21D7" w:rsidRPr="00341F63" w:rsidRDefault="001C21D7" w:rsidP="001C21D7">
    <w:pPr>
      <w:rPr>
        <w:rFonts w:ascii="Times New Roman" w:hAnsi="Times New Roman"/>
        <w:color w:val="808080"/>
        <w:sz w:val="20"/>
        <w:szCs w:val="20"/>
      </w:rPr>
    </w:pPr>
    <w:proofErr w:type="gramStart"/>
    <w:r w:rsidRPr="00341F63">
      <w:rPr>
        <w:rFonts w:ascii="Times New Roman" w:hAnsi="Times New Roman"/>
        <w:b/>
        <w:bCs/>
        <w:color w:val="808080"/>
        <w:sz w:val="20"/>
        <w:szCs w:val="20"/>
      </w:rPr>
      <w:t>120 day</w:t>
    </w:r>
    <w:proofErr w:type="gramEnd"/>
    <w:r w:rsidRPr="00341F63">
      <w:rPr>
        <w:rFonts w:ascii="Times New Roman" w:hAnsi="Times New Roman"/>
        <w:b/>
        <w:bCs/>
        <w:color w:val="808080"/>
        <w:sz w:val="20"/>
        <w:szCs w:val="20"/>
      </w:rPr>
      <w:t xml:space="preserve"> time limit</w:t>
    </w:r>
    <w:r w:rsidRPr="00341F63">
      <w:rPr>
        <w:rFonts w:ascii="Times New Roman" w:hAnsi="Times New Roman"/>
        <w:color w:val="808080"/>
        <w:sz w:val="20"/>
        <w:szCs w:val="20"/>
      </w:rPr>
      <w:tab/>
    </w:r>
    <w:r w:rsidRPr="00341F63">
      <w:rPr>
        <w:rFonts w:ascii="Times New Roman" w:hAnsi="Times New Roman"/>
        <w:color w:val="808080"/>
        <w:sz w:val="20"/>
        <w:szCs w:val="20"/>
      </w:rPr>
      <w:tab/>
      <w:t xml:space="preserve">Accepted as complete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rPr>
      <w:t xml:space="preserve">Final decision by </w:t>
    </w:r>
    <w:r w:rsidRPr="00341F63">
      <w:rPr>
        <w:rFonts w:ascii="Times New Roman" w:hAnsi="Times New Roman"/>
        <w:color w:val="808080"/>
        <w:sz w:val="20"/>
        <w:szCs w:val="20"/>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1C21D7" w:rsidRPr="00341F63" w:rsidRDefault="001C21D7" w:rsidP="001C21D7">
    <w:pPr>
      <w:rPr>
        <w:rFonts w:ascii="Times New Roman" w:hAnsi="Times New Roman"/>
        <w:color w:val="808080"/>
        <w:sz w:val="20"/>
        <w:szCs w:val="20"/>
      </w:rPr>
    </w:pPr>
    <w:r w:rsidRPr="00341F63">
      <w:rPr>
        <w:rFonts w:ascii="Times New Roman" w:hAnsi="Times New Roman"/>
        <w:b/>
        <w:bCs/>
        <w:color w:val="808080"/>
        <w:sz w:val="20"/>
        <w:szCs w:val="20"/>
      </w:rPr>
      <w:t>DLCD 45-day notice required</w:t>
    </w:r>
    <w:r w:rsidRPr="00341F63">
      <w:rPr>
        <w:rFonts w:ascii="Times New Roman" w:hAnsi="Times New Roman"/>
        <w:color w:val="808080"/>
        <w:sz w:val="20"/>
        <w:szCs w:val="20"/>
      </w:rPr>
      <w:tab/>
      <w:t xml:space="preserve">Y/N </w:t>
    </w:r>
    <w:r w:rsidRPr="00341F63">
      <w:rPr>
        <w:rFonts w:ascii="Times New Roman" w:hAnsi="Times New Roman"/>
        <w:color w:val="808080"/>
        <w:sz w:val="20"/>
        <w:szCs w:val="20"/>
      </w:rPr>
      <w:tab/>
      <w:t xml:space="preserve">Date mailed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rPr>
      <w:t xml:space="preserve">Date of first hearing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1C21D7" w:rsidRPr="00341F63" w:rsidRDefault="001C21D7" w:rsidP="001C21D7">
    <w:pPr>
      <w:rPr>
        <w:rFonts w:ascii="Times New Roman" w:hAnsi="Times New Roman"/>
        <w:color w:val="808080"/>
        <w:sz w:val="20"/>
        <w:szCs w:val="20"/>
      </w:rPr>
    </w:pPr>
    <w:r w:rsidRPr="00341F63">
      <w:rPr>
        <w:rFonts w:ascii="Times New Roman" w:hAnsi="Times New Roman"/>
        <w:color w:val="808080"/>
        <w:sz w:val="20"/>
        <w:szCs w:val="20"/>
      </w:rPr>
      <w:t xml:space="preserve">Planning Commission hearing date </w:t>
    </w:r>
    <w:r w:rsidRPr="00341F63">
      <w:rPr>
        <w:rFonts w:ascii="Times New Roman" w:hAnsi="Times New Roman"/>
        <w:color w:val="808080"/>
        <w:sz w:val="20"/>
        <w:szCs w:val="20"/>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rPr>
      <w:t xml:space="preserve">Notice mailed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1C21D7" w:rsidRPr="00341F63" w:rsidRDefault="001C21D7" w:rsidP="001C21D7">
    <w:pPr>
      <w:rPr>
        <w:rFonts w:ascii="Times New Roman" w:hAnsi="Times New Roman"/>
        <w:color w:val="808080"/>
        <w:sz w:val="20"/>
        <w:szCs w:val="20"/>
      </w:rPr>
    </w:pPr>
    <w:r w:rsidRPr="00341F63">
      <w:rPr>
        <w:rFonts w:ascii="Times New Roman" w:hAnsi="Times New Roman"/>
        <w:color w:val="808080"/>
        <w:sz w:val="20"/>
        <w:szCs w:val="20"/>
      </w:rPr>
      <w:t xml:space="preserve">Notice to media </w:t>
    </w:r>
    <w:r w:rsidRPr="00341F63">
      <w:rPr>
        <w:rFonts w:ascii="Times New Roman" w:hAnsi="Times New Roman"/>
        <w:color w:val="808080"/>
        <w:sz w:val="20"/>
        <w:szCs w:val="20"/>
      </w:rPr>
      <w:tab/>
    </w:r>
    <w:r w:rsidRPr="00341F63">
      <w:rPr>
        <w:rFonts w:ascii="Times New Roman" w:hAnsi="Times New Roman"/>
        <w:color w:val="808080"/>
        <w:sz w:val="20"/>
        <w:szCs w:val="20"/>
      </w:rPr>
      <w:tab/>
    </w:r>
    <w:r w:rsidRPr="00341F63">
      <w:rPr>
        <w:rFonts w:ascii="Times New Roman" w:hAnsi="Times New Roman"/>
        <w:color w:val="808080"/>
        <w:sz w:val="20"/>
        <w:szCs w:val="20"/>
      </w:rPr>
      <w:tab/>
      <w:t xml:space="preserve">Publication date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rPr>
      <w:t xml:space="preserve">Emailed </w:t>
    </w:r>
    <w:r w:rsidRPr="00341F63">
      <w:rPr>
        <w:rFonts w:ascii="Times New Roman" w:hAnsi="Times New Roman"/>
        <w:color w:val="808080"/>
        <w:sz w:val="20"/>
        <w:szCs w:val="20"/>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1C21D7" w:rsidRPr="00341F63" w:rsidRDefault="001C21D7" w:rsidP="001C21D7">
    <w:pPr>
      <w:pStyle w:val="Footer"/>
      <w:tabs>
        <w:tab w:val="clear" w:pos="4320"/>
        <w:tab w:val="clear" w:pos="8640"/>
      </w:tabs>
      <w:rPr>
        <w:rFonts w:ascii="Times New Roman" w:hAnsi="Times New Roman"/>
        <w:color w:val="808080"/>
        <w:sz w:val="20"/>
        <w:szCs w:val="20"/>
      </w:rPr>
    </w:pPr>
    <w:r w:rsidRPr="00341F63">
      <w:rPr>
        <w:rFonts w:ascii="Times New Roman" w:hAnsi="Times New Roman"/>
        <w:color w:val="808080"/>
        <w:sz w:val="20"/>
        <w:szCs w:val="20"/>
      </w:rPr>
      <w:t xml:space="preserve">Notice of Decision </w:t>
    </w:r>
    <w:r w:rsidRPr="00341F63">
      <w:rPr>
        <w:rFonts w:ascii="Times New Roman" w:hAnsi="Times New Roman"/>
        <w:color w:val="808080"/>
        <w:sz w:val="20"/>
        <w:szCs w:val="20"/>
      </w:rPr>
      <w:tab/>
    </w:r>
    <w:r w:rsidRPr="00341F63">
      <w:rPr>
        <w:rFonts w:ascii="Times New Roman" w:hAnsi="Times New Roman"/>
        <w:color w:val="808080"/>
        <w:sz w:val="20"/>
        <w:szCs w:val="20"/>
      </w:rPr>
      <w:tab/>
      <w:t xml:space="preserve">Date mailed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rPr>
      <w:t xml:space="preserve">Appeal deadline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1C21D7" w:rsidRPr="00D22577" w:rsidRDefault="001C21D7" w:rsidP="001C21D7">
    <w:pPr>
      <w:pStyle w:val="Footer"/>
      <w:tabs>
        <w:tab w:val="clear" w:pos="4320"/>
        <w:tab w:val="clear" w:pos="8640"/>
      </w:tabs>
      <w:rPr>
        <w:rFonts w:ascii="Times New Roman" w:hAnsi="Times New Roman"/>
        <w:color w:val="808080"/>
        <w:sz w:val="20"/>
        <w:szCs w:val="20"/>
      </w:rPr>
    </w:pPr>
    <w:r w:rsidRPr="00341F63">
      <w:rPr>
        <w:rFonts w:ascii="Times New Roman" w:hAnsi="Times New Roman"/>
        <w:b/>
        <w:bCs/>
        <w:color w:val="808080"/>
        <w:sz w:val="20"/>
        <w:szCs w:val="20"/>
      </w:rPr>
      <w:t>Associated applications</w:t>
    </w:r>
    <w:r w:rsidRPr="00341F63">
      <w:rPr>
        <w:rFonts w:ascii="Times New Roman" w:hAnsi="Times New Roman"/>
        <w:color w:val="808080"/>
        <w:sz w:val="20"/>
        <w:szCs w:val="20"/>
      </w:rPr>
      <w:t xml:space="preserve"> </w:t>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r w:rsidRPr="00341F63">
      <w:rPr>
        <w:rFonts w:ascii="Times New Roman" w:hAnsi="Times New Roman"/>
        <w:color w:val="808080"/>
        <w:sz w:val="20"/>
        <w:szCs w:val="20"/>
        <w:u w:val="single"/>
      </w:rPr>
      <w:tab/>
    </w:r>
  </w:p>
  <w:p w:rsidR="00855AB0" w:rsidRDefault="00855AB0">
    <w:pPr>
      <w:pStyle w:val="Footer"/>
    </w:pPr>
  </w:p>
  <w:p w:rsidR="00560E5B" w:rsidRPr="009D4262" w:rsidRDefault="00560E5B" w:rsidP="009D4262">
    <w:pPr>
      <w:pStyle w:val="Footer"/>
      <w:ind w:right="360"/>
      <w:rPr>
        <w:rFonts w:ascii="Times New Roman" w:hAnsi="Times New Roman"/>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5B" w:rsidRPr="00341F63" w:rsidRDefault="00560E5B" w:rsidP="00B10947">
    <w:pPr>
      <w:pStyle w:val="Footer"/>
      <w:tabs>
        <w:tab w:val="clear" w:pos="4320"/>
        <w:tab w:val="clear" w:pos="8640"/>
      </w:tabs>
      <w:rPr>
        <w:rFonts w:ascii="Times New Roman" w:hAnsi="Times New Roman"/>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2E" w:rsidRDefault="00F9582E">
      <w:r>
        <w:separator/>
      </w:r>
    </w:p>
  </w:footnote>
  <w:footnote w:type="continuationSeparator" w:id="0">
    <w:p w:rsidR="00F9582E" w:rsidRDefault="00F9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BCC"/>
    <w:multiLevelType w:val="hybridMultilevel"/>
    <w:tmpl w:val="FA38D3B0"/>
    <w:lvl w:ilvl="0" w:tplc="04090017">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DD76AA46">
      <w:start w:val="1"/>
      <w:numFmt w:val="upperLetter"/>
      <w:lvlText w:val="%3)"/>
      <w:lvlJc w:val="left"/>
      <w:pPr>
        <w:tabs>
          <w:tab w:val="num" w:pos="2520"/>
        </w:tabs>
        <w:ind w:left="2520" w:hanging="360"/>
      </w:pPr>
      <w:rPr>
        <w:rFonts w:hint="default"/>
      </w:rPr>
    </w:lvl>
    <w:lvl w:ilvl="3" w:tplc="FAB20112">
      <w:start w:val="1"/>
      <w:numFmt w:val="decimal"/>
      <w:lvlText w:val="(%4)"/>
      <w:lvlJc w:val="left"/>
      <w:pPr>
        <w:tabs>
          <w:tab w:val="num" w:pos="3240"/>
        </w:tabs>
        <w:ind w:left="3240" w:hanging="360"/>
      </w:pPr>
      <w:rPr>
        <w:rFonts w:hint="default"/>
      </w:rPr>
    </w:lvl>
    <w:lvl w:ilvl="4" w:tplc="A0AC83AA">
      <w:start w:val="1"/>
      <w:numFmt w:val="upperLetter"/>
      <w:lvlText w:val="%5."/>
      <w:lvlJc w:val="left"/>
      <w:pPr>
        <w:tabs>
          <w:tab w:val="num" w:pos="3960"/>
        </w:tabs>
        <w:ind w:left="3960" w:hanging="360"/>
      </w:pPr>
      <w:rPr>
        <w:rFonts w:hint="default"/>
        <w:b/>
        <w:color w:val="800080"/>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514B0A"/>
    <w:multiLevelType w:val="hybridMultilevel"/>
    <w:tmpl w:val="F1921D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82E"/>
    <w:rsid w:val="0000453E"/>
    <w:rsid w:val="00032F26"/>
    <w:rsid w:val="000963C9"/>
    <w:rsid w:val="00107B9C"/>
    <w:rsid w:val="001342FA"/>
    <w:rsid w:val="001628C6"/>
    <w:rsid w:val="001641CC"/>
    <w:rsid w:val="00180ACC"/>
    <w:rsid w:val="001C21D7"/>
    <w:rsid w:val="0021137F"/>
    <w:rsid w:val="00225655"/>
    <w:rsid w:val="002464BC"/>
    <w:rsid w:val="00277F42"/>
    <w:rsid w:val="002B2CD8"/>
    <w:rsid w:val="002E5944"/>
    <w:rsid w:val="002E668C"/>
    <w:rsid w:val="003971B4"/>
    <w:rsid w:val="0044334D"/>
    <w:rsid w:val="004600CB"/>
    <w:rsid w:val="004C4909"/>
    <w:rsid w:val="00525C0A"/>
    <w:rsid w:val="0052694F"/>
    <w:rsid w:val="00560E5B"/>
    <w:rsid w:val="005E7767"/>
    <w:rsid w:val="00635757"/>
    <w:rsid w:val="00680ABC"/>
    <w:rsid w:val="006C460D"/>
    <w:rsid w:val="006E015D"/>
    <w:rsid w:val="007117A1"/>
    <w:rsid w:val="00732A42"/>
    <w:rsid w:val="00790B29"/>
    <w:rsid w:val="00794899"/>
    <w:rsid w:val="008037F6"/>
    <w:rsid w:val="00855AB0"/>
    <w:rsid w:val="008B4F04"/>
    <w:rsid w:val="0094098D"/>
    <w:rsid w:val="0098307E"/>
    <w:rsid w:val="009C1E67"/>
    <w:rsid w:val="009D4262"/>
    <w:rsid w:val="009F60DD"/>
    <w:rsid w:val="009F7132"/>
    <w:rsid w:val="00B10947"/>
    <w:rsid w:val="00B46027"/>
    <w:rsid w:val="00B72832"/>
    <w:rsid w:val="00BF2490"/>
    <w:rsid w:val="00C53EC5"/>
    <w:rsid w:val="00C9668F"/>
    <w:rsid w:val="00CF0DE6"/>
    <w:rsid w:val="00D22577"/>
    <w:rsid w:val="00D8024D"/>
    <w:rsid w:val="00D90BE0"/>
    <w:rsid w:val="00DE4012"/>
    <w:rsid w:val="00DF3F8B"/>
    <w:rsid w:val="00F86D3C"/>
    <w:rsid w:val="00F9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14AAD2"/>
  <w15:docId w15:val="{AD98CF46-4562-4430-9C39-5A84509F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94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10947"/>
    <w:pPr>
      <w:keepNext/>
      <w:widowControl/>
      <w:tabs>
        <w:tab w:val="right" w:pos="9900"/>
      </w:tabs>
      <w:autoSpaceDE/>
      <w:autoSpaceDN/>
      <w:adjustRightInd/>
      <w:outlineLvl w:val="0"/>
    </w:pPr>
    <w:rPr>
      <w:rFonts w:ascii="Arial" w:hAnsi="Arial" w:cs="Arial"/>
      <w:color w:val="000000"/>
      <w:sz w:val="28"/>
      <w:szCs w:val="28"/>
    </w:rPr>
  </w:style>
  <w:style w:type="paragraph" w:styleId="Heading2">
    <w:name w:val="heading 2"/>
    <w:basedOn w:val="Normal"/>
    <w:next w:val="Normal"/>
    <w:link w:val="Heading2Char"/>
    <w:semiHidden/>
    <w:unhideWhenUsed/>
    <w:qFormat/>
    <w:rsid w:val="006C4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B1094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0ptJustified">
    <w:name w:val="TNR 10pt Justified"/>
    <w:basedOn w:val="Normal"/>
    <w:autoRedefine/>
    <w:rsid w:val="008037F6"/>
    <w:pPr>
      <w:jc w:val="both"/>
    </w:pPr>
    <w:rPr>
      <w:sz w:val="20"/>
    </w:rPr>
  </w:style>
  <w:style w:type="paragraph" w:styleId="Footer">
    <w:name w:val="footer"/>
    <w:basedOn w:val="Normal"/>
    <w:link w:val="FooterChar"/>
    <w:uiPriority w:val="99"/>
    <w:rsid w:val="00B10947"/>
    <w:pPr>
      <w:tabs>
        <w:tab w:val="center" w:pos="4320"/>
        <w:tab w:val="right" w:pos="8640"/>
      </w:tabs>
    </w:pPr>
  </w:style>
  <w:style w:type="character" w:styleId="Hyperlink">
    <w:name w:val="Hyperlink"/>
    <w:basedOn w:val="DefaultParagraphFont"/>
    <w:rsid w:val="00B10947"/>
    <w:rPr>
      <w:color w:val="0000FF"/>
      <w:u w:val="single"/>
    </w:rPr>
  </w:style>
  <w:style w:type="character" w:styleId="PageNumber">
    <w:name w:val="page number"/>
    <w:basedOn w:val="DefaultParagraphFont"/>
    <w:rsid w:val="009D4262"/>
  </w:style>
  <w:style w:type="paragraph" w:styleId="Header">
    <w:name w:val="header"/>
    <w:basedOn w:val="Normal"/>
    <w:rsid w:val="009D4262"/>
    <w:pPr>
      <w:tabs>
        <w:tab w:val="center" w:pos="4320"/>
        <w:tab w:val="right" w:pos="8640"/>
      </w:tabs>
    </w:pPr>
  </w:style>
  <w:style w:type="character" w:customStyle="1" w:styleId="FooterChar">
    <w:name w:val="Footer Char"/>
    <w:link w:val="Footer"/>
    <w:uiPriority w:val="99"/>
    <w:rsid w:val="00D22577"/>
    <w:rPr>
      <w:rFonts w:ascii="Courier" w:hAnsi="Courier"/>
      <w:sz w:val="24"/>
      <w:szCs w:val="24"/>
    </w:rPr>
  </w:style>
  <w:style w:type="character" w:customStyle="1" w:styleId="Heading7Char">
    <w:name w:val="Heading 7 Char"/>
    <w:link w:val="Heading7"/>
    <w:rsid w:val="00D22577"/>
    <w:rPr>
      <w:sz w:val="24"/>
      <w:szCs w:val="24"/>
    </w:rPr>
  </w:style>
  <w:style w:type="character" w:customStyle="1" w:styleId="Heading2Char">
    <w:name w:val="Heading 2 Char"/>
    <w:basedOn w:val="DefaultParagraphFont"/>
    <w:link w:val="Heading2"/>
    <w:semiHidden/>
    <w:rsid w:val="006C460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8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matilla.or.us/record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ctions@ci.pendleton.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PENDLETON</vt:lpstr>
    </vt:vector>
  </TitlesOfParts>
  <Company>City of Pendleton</Company>
  <LinksUpToDate>false</LinksUpToDate>
  <CharactersWithSpaces>6699</CharactersWithSpaces>
  <SharedDoc>false</SharedDoc>
  <HLinks>
    <vt:vector size="6" baseType="variant">
      <vt:variant>
        <vt:i4>5570588</vt:i4>
      </vt:variant>
      <vt:variant>
        <vt:i4>65</vt:i4>
      </vt:variant>
      <vt:variant>
        <vt:i4>0</vt:i4>
      </vt:variant>
      <vt:variant>
        <vt:i4>5</vt:i4>
      </vt:variant>
      <vt:variant>
        <vt:lpwstr>http://www.co.umatilla.or.us/records.htm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PENDLETON</dc:title>
  <dc:creator>Evan MacKenzie</dc:creator>
  <cp:lastModifiedBy>Julie Chase</cp:lastModifiedBy>
  <cp:revision>4</cp:revision>
  <cp:lastPrinted>2023-03-03T23:01:00Z</cp:lastPrinted>
  <dcterms:created xsi:type="dcterms:W3CDTF">2023-03-03T21:23:00Z</dcterms:created>
  <dcterms:modified xsi:type="dcterms:W3CDTF">2023-03-03T23:03:00Z</dcterms:modified>
</cp:coreProperties>
</file>